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2E55" w14:textId="77777777" w:rsidR="00F2246E" w:rsidRPr="00F2246E" w:rsidRDefault="00F2246E" w:rsidP="00F2246E">
      <w:r w:rsidRPr="00F2246E">
        <w:rPr>
          <w:b/>
          <w:bCs/>
        </w:rPr>
        <w:t>Salaried GP Job Description</w:t>
      </w:r>
    </w:p>
    <w:p w14:paraId="63C22F0B" w14:textId="77777777" w:rsidR="00F2246E" w:rsidRPr="00F2246E" w:rsidRDefault="00F2246E" w:rsidP="00F2246E">
      <w:r w:rsidRPr="00F2246E">
        <w:t>The successful applicant will be an enthusiastic and flexible team player with the drive to develop specialist interests which will complement the Practice vision, and the ambition to take the practice further. Eligibility to work in the UK, full GMC registration, MRCGP, placement on the Medical Performers List and membership of a recognised medical indemnity organisation are essential conditions of employment.</w:t>
      </w:r>
    </w:p>
    <w:p w14:paraId="2B93B3BB" w14:textId="77777777" w:rsidR="00F2246E" w:rsidRPr="00F2246E" w:rsidRDefault="00F2246E" w:rsidP="00F2246E">
      <w:r w:rsidRPr="00F2246E">
        <w:rPr>
          <w:b/>
          <w:bCs/>
        </w:rPr>
        <w:t>Job Description – Salaried GP</w:t>
      </w:r>
    </w:p>
    <w:p w14:paraId="5C62D4A3" w14:textId="77777777" w:rsidR="00F2246E" w:rsidRPr="00F2246E" w:rsidRDefault="00F2246E" w:rsidP="00F2246E">
      <w:r w:rsidRPr="00F2246E">
        <w:rPr>
          <w:b/>
          <w:bCs/>
        </w:rPr>
        <w:t xml:space="preserve">Job Summary </w:t>
      </w:r>
      <w:r w:rsidRPr="00F2246E">
        <w:t xml:space="preserve">As a key member of the clinical team you will provide primary healthcare services to patients in all clinical settings in addition to actively participating in practice development activities including clinical and staff meetings, audits and relevant CPD. You will take a role in the development of the practice. In </w:t>
      </w:r>
      <w:proofErr w:type="gramStart"/>
      <w:r w:rsidRPr="00F2246E">
        <w:t>addition</w:t>
      </w:r>
      <w:proofErr w:type="gramEnd"/>
      <w:r w:rsidRPr="00F2246E">
        <w:t xml:space="preserve"> you will be expected to participate in the practice’s activities relating to its function as a training practice.</w:t>
      </w:r>
    </w:p>
    <w:p w14:paraId="56846AE6" w14:textId="77777777" w:rsidR="00F2246E" w:rsidRPr="00F2246E" w:rsidRDefault="00F2246E" w:rsidP="00F2246E">
      <w:r w:rsidRPr="00F2246E">
        <w:rPr>
          <w:b/>
          <w:bCs/>
        </w:rPr>
        <w:t>Duties and Responsibilities</w:t>
      </w:r>
    </w:p>
    <w:p w14:paraId="3105D2CC" w14:textId="77777777" w:rsidR="00F2246E" w:rsidRPr="00F2246E" w:rsidRDefault="00F2246E" w:rsidP="00F2246E">
      <w:r w:rsidRPr="00F2246E">
        <w:rPr>
          <w:b/>
          <w:bCs/>
        </w:rPr>
        <w:t xml:space="preserve">Clinical: </w:t>
      </w:r>
      <w:r w:rsidRPr="00F2246E">
        <w:t>The Doctor will</w:t>
      </w:r>
    </w:p>
    <w:p w14:paraId="47749C66" w14:textId="77777777" w:rsidR="00F2246E" w:rsidRPr="00F2246E" w:rsidRDefault="00F2246E" w:rsidP="00F2246E">
      <w:r w:rsidRPr="00F2246E">
        <w:t xml:space="preserve">•Make professionally autonomous decisions in relation to presenting problems, whether </w:t>
      </w:r>
      <w:proofErr w:type="spellStart"/>
      <w:r w:rsidRPr="00F2246E">
        <w:t>self referred</w:t>
      </w:r>
      <w:proofErr w:type="spellEnd"/>
      <w:r w:rsidRPr="00F2246E">
        <w:t xml:space="preserve"> or referred internally within the organisation.</w:t>
      </w:r>
    </w:p>
    <w:p w14:paraId="5FA0C90C" w14:textId="77777777" w:rsidR="00F2246E" w:rsidRPr="00F2246E" w:rsidRDefault="00F2246E" w:rsidP="00F2246E">
      <w:r w:rsidRPr="00F2246E">
        <w:t>•Receive patients with undifferentiated and undiagnosed problems and make assessments of their health care needs.</w:t>
      </w:r>
    </w:p>
    <w:p w14:paraId="364DC2F4" w14:textId="77777777" w:rsidR="00F2246E" w:rsidRPr="00F2246E" w:rsidRDefault="00F2246E" w:rsidP="00F2246E">
      <w:r w:rsidRPr="00F2246E">
        <w:t>•Screen patients for disease risk factors and early signs of illness.</w:t>
      </w:r>
    </w:p>
    <w:p w14:paraId="603CCC34" w14:textId="77777777" w:rsidR="00F2246E" w:rsidRPr="00F2246E" w:rsidRDefault="00F2246E" w:rsidP="00F2246E">
      <w:r w:rsidRPr="00F2246E">
        <w:t>•Develop a care plan for health with the patient.</w:t>
      </w:r>
    </w:p>
    <w:p w14:paraId="1772BE43" w14:textId="77777777" w:rsidR="00F2246E" w:rsidRPr="00F2246E" w:rsidRDefault="00F2246E" w:rsidP="00F2246E">
      <w:r w:rsidRPr="00F2246E">
        <w:t>•Provide advice and health education.</w:t>
      </w:r>
    </w:p>
    <w:p w14:paraId="27F9BBE0" w14:textId="77777777" w:rsidR="00F2246E" w:rsidRPr="00F2246E" w:rsidRDefault="00F2246E" w:rsidP="00F2246E">
      <w:r w:rsidRPr="00F2246E">
        <w:t>•Admit and discharge patients to and from caseload respectively and refer them to other care providers internally or externally as appropriate.</w:t>
      </w:r>
    </w:p>
    <w:p w14:paraId="32A9484F" w14:textId="77777777" w:rsidR="00F2246E" w:rsidRPr="00F2246E" w:rsidRDefault="00F2246E" w:rsidP="00F2246E">
      <w:r w:rsidRPr="00F2246E">
        <w:t xml:space="preserve">•Comply with relevant practice policies / guidelines, e.g. in relation to child protection, confidentiality issues etc. as detailed in the practice policies and procedures.   </w:t>
      </w:r>
    </w:p>
    <w:p w14:paraId="2347C090" w14:textId="77777777" w:rsidR="00F2246E" w:rsidRPr="00F2246E" w:rsidRDefault="00F2246E" w:rsidP="00F2246E">
      <w:r w:rsidRPr="00F2246E">
        <w:t>•Be committed to lifelong learning, audit and effectiveness to ensure evidence based best possible practice.</w:t>
      </w:r>
    </w:p>
    <w:p w14:paraId="12B32131" w14:textId="77777777" w:rsidR="00F2246E" w:rsidRPr="00F2246E" w:rsidRDefault="00F2246E" w:rsidP="00F2246E">
      <w:r w:rsidRPr="00F2246E">
        <w:rPr>
          <w:b/>
          <w:bCs/>
        </w:rPr>
        <w:t>Organisational:</w:t>
      </w:r>
      <w:r w:rsidRPr="00F2246E">
        <w:t xml:space="preserve"> The Doctor will</w:t>
      </w:r>
    </w:p>
    <w:p w14:paraId="7D0D1636" w14:textId="77777777" w:rsidR="00F2246E" w:rsidRPr="00F2246E" w:rsidRDefault="00F2246E" w:rsidP="00F2246E">
      <w:r w:rsidRPr="00F2246E">
        <w:t>•Consult with patients in surgery and at home visits as set out in an agreed schedule.</w:t>
      </w:r>
    </w:p>
    <w:p w14:paraId="7A1A0568" w14:textId="77777777" w:rsidR="00F2246E" w:rsidRPr="00F2246E" w:rsidRDefault="00F2246E" w:rsidP="00F2246E">
      <w:r w:rsidRPr="00F2246E">
        <w:t>•Participate in on-call duties, telephone consultations, answering patient queries, check and sign repeat prescriptions and deal with queries, test results, paperwork, and correspondence in a timely fashion.</w:t>
      </w:r>
    </w:p>
    <w:p w14:paraId="534E6748" w14:textId="77777777" w:rsidR="00F2246E" w:rsidRPr="00F2246E" w:rsidRDefault="00F2246E" w:rsidP="00F2246E">
      <w:r w:rsidRPr="00F2246E">
        <w:t>•Contribute to the evaluation, audit and clinical standard setting with colleagues in the organisation.</w:t>
      </w:r>
    </w:p>
    <w:p w14:paraId="01DD22C8" w14:textId="77777777" w:rsidR="00F2246E" w:rsidRPr="00F2246E" w:rsidRDefault="00F2246E" w:rsidP="00F2246E">
      <w:r w:rsidRPr="00F2246E">
        <w:t xml:space="preserve">•Discuss with other members of the team how the policies, standards and guidelines can be developed. </w:t>
      </w:r>
    </w:p>
    <w:p w14:paraId="1B8BFC2B" w14:textId="77777777" w:rsidR="00F2246E" w:rsidRPr="00F2246E" w:rsidRDefault="00F2246E" w:rsidP="00F2246E">
      <w:r w:rsidRPr="00F2246E">
        <w:lastRenderedPageBreak/>
        <w:t>•Record data in patient record systems to agreed standards within the organisation’s clinical system.</w:t>
      </w:r>
    </w:p>
    <w:p w14:paraId="6455C939" w14:textId="77777777" w:rsidR="00F2246E" w:rsidRPr="00F2246E" w:rsidRDefault="00F2246E" w:rsidP="00F2246E">
      <w:r w:rsidRPr="00F2246E">
        <w:t>•Help meet targets set by the government for specific treatments, e.g. child immunisations, Quality and Outcomes Framework (QOF).</w:t>
      </w:r>
    </w:p>
    <w:p w14:paraId="4A158B1D" w14:textId="77777777" w:rsidR="00F2246E" w:rsidRPr="00F2246E" w:rsidRDefault="00F2246E" w:rsidP="00F2246E">
      <w:r w:rsidRPr="00F2246E">
        <w:t>•Manage resources to service the targets as effectively as possible.</w:t>
      </w:r>
    </w:p>
    <w:p w14:paraId="3786B798" w14:textId="77777777" w:rsidR="00F2246E" w:rsidRPr="00F2246E" w:rsidRDefault="00F2246E" w:rsidP="00F2246E">
      <w:r w:rsidRPr="00F2246E">
        <w:t>•Support the specialist clinics for specific conditions or for certain groups, e.g.  new babies, within practice.</w:t>
      </w:r>
    </w:p>
    <w:p w14:paraId="463E16D0" w14:textId="77777777" w:rsidR="00F2246E" w:rsidRPr="00F2246E" w:rsidRDefault="00F2246E" w:rsidP="00F2246E">
      <w:r w:rsidRPr="00F2246E">
        <w:t>•Keep up to date with medical developments, new drugs, treatments and medications, including complementary medicine.</w:t>
      </w:r>
    </w:p>
    <w:p w14:paraId="56FE062C" w14:textId="77777777" w:rsidR="00F2246E" w:rsidRPr="00F2246E" w:rsidRDefault="00F2246E" w:rsidP="00F2246E">
      <w:r w:rsidRPr="00F2246E">
        <w:t xml:space="preserve">•Complete medical reports and non-NHS work. </w:t>
      </w:r>
    </w:p>
    <w:p w14:paraId="6A3FB34D" w14:textId="77777777" w:rsidR="00F2246E" w:rsidRPr="00F2246E" w:rsidRDefault="00F2246E" w:rsidP="00F2246E">
      <w:r w:rsidRPr="00F2246E">
        <w:t>•Maintain a portfolio of continuing professional development (CPD) activities working towards Revalidation.</w:t>
      </w:r>
    </w:p>
    <w:p w14:paraId="28CE91B4" w14:textId="77777777" w:rsidR="00F2246E" w:rsidRPr="00F2246E" w:rsidRDefault="00F2246E" w:rsidP="00F2246E">
      <w:r w:rsidRPr="00F2246E">
        <w:t xml:space="preserve">If you are keen to expand your career portfolio and specialise in a certain </w:t>
      </w:r>
      <w:proofErr w:type="gramStart"/>
      <w:r w:rsidRPr="00F2246E">
        <w:t>area</w:t>
      </w:r>
      <w:proofErr w:type="gramEnd"/>
      <w:r w:rsidRPr="00F2246E">
        <w:t xml:space="preserve"> we would be supportive and consider whether this would be of benefit to our practice development plans. Similarly, an interest in areas such as IT, medical education, or training is very welcome.</w:t>
      </w:r>
    </w:p>
    <w:p w14:paraId="0B76CD20" w14:textId="77777777" w:rsidR="00F2246E" w:rsidRPr="00F2246E" w:rsidRDefault="00F2246E" w:rsidP="00F2246E">
      <w:r w:rsidRPr="00F2246E">
        <w:rPr>
          <w:b/>
          <w:bCs/>
        </w:rPr>
        <w:t>Confidentiality</w:t>
      </w:r>
    </w:p>
    <w:p w14:paraId="67A80C08" w14:textId="77777777" w:rsidR="00F2246E" w:rsidRPr="00F2246E" w:rsidRDefault="00F2246E" w:rsidP="00F2246E">
      <w:proofErr w:type="gramStart"/>
      <w:r w:rsidRPr="00F2246E">
        <w:t>In the course of</w:t>
      </w:r>
      <w:proofErr w:type="gramEnd"/>
      <w:r w:rsidRPr="00F2246E">
        <w:t xml:space="preserve"> seeking treatment, patients entrust us with, or allow us to gather, sensitive information in relation to their health and other matters. They do so in confidence and have the right to expect that staff will respect their privacy and act appropriately. You will be expected to adhere to this.</w:t>
      </w:r>
    </w:p>
    <w:p w14:paraId="34E26CB8" w14:textId="77777777" w:rsidR="00F2246E" w:rsidRPr="00F2246E" w:rsidRDefault="00F2246E" w:rsidP="00F2246E">
      <w:r w:rsidRPr="00F2246E">
        <w:t xml:space="preserve">In the performance of the duties outlined in this Job Description, you may have access to confidential information relating to patients and their </w:t>
      </w:r>
      <w:proofErr w:type="spellStart"/>
      <w:r w:rsidRPr="00F2246E">
        <w:t>carers</w:t>
      </w:r>
      <w:proofErr w:type="spellEnd"/>
      <w:r w:rsidRPr="00F2246E">
        <w:t>, Practice staff and other healthcare workers. You may also have access to information relating to the Practice as a business organisation. All such information from any source is to be regarded as strictly confidential.</w:t>
      </w:r>
    </w:p>
    <w:p w14:paraId="6D719234" w14:textId="77777777" w:rsidR="00F2246E" w:rsidRPr="00F2246E" w:rsidRDefault="00F2246E" w:rsidP="00F2246E">
      <w:r w:rsidRPr="00F2246E">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3902BA0B" w14:textId="77777777" w:rsidR="00F2246E" w:rsidRPr="00F2246E" w:rsidRDefault="00F2246E" w:rsidP="00F2246E">
      <w:r w:rsidRPr="00F2246E">
        <w:rPr>
          <w:b/>
          <w:bCs/>
        </w:rPr>
        <w:t>Quality</w:t>
      </w:r>
    </w:p>
    <w:p w14:paraId="38A81A3A" w14:textId="77777777" w:rsidR="00F2246E" w:rsidRPr="00F2246E" w:rsidRDefault="00F2246E" w:rsidP="00F2246E">
      <w:r w:rsidRPr="00F2246E">
        <w:t>You will be expected to strive to maintain quality within the Practice, and will:</w:t>
      </w:r>
    </w:p>
    <w:p w14:paraId="240301EE" w14:textId="77777777" w:rsidR="00F2246E" w:rsidRPr="00F2246E" w:rsidRDefault="00F2246E" w:rsidP="00F2246E">
      <w:r w:rsidRPr="00F2246E">
        <w:t>• Alert other team members to issues of quality and risk;</w:t>
      </w:r>
    </w:p>
    <w:p w14:paraId="226DDFA7" w14:textId="77777777" w:rsidR="00F2246E" w:rsidRPr="00F2246E" w:rsidRDefault="00F2246E" w:rsidP="00F2246E">
      <w:r w:rsidRPr="00F2246E">
        <w:t>• Assess own performance and take accountability for own actions, either directly or</w:t>
      </w:r>
    </w:p>
    <w:p w14:paraId="6C29DB7D" w14:textId="77777777" w:rsidR="00F2246E" w:rsidRPr="00F2246E" w:rsidRDefault="00F2246E" w:rsidP="00F2246E">
      <w:r w:rsidRPr="00F2246E">
        <w:t xml:space="preserve">   under supervision;</w:t>
      </w:r>
    </w:p>
    <w:p w14:paraId="1CD631BD" w14:textId="77777777" w:rsidR="00F2246E" w:rsidRPr="00F2246E" w:rsidRDefault="00F2246E" w:rsidP="00F2246E">
      <w:r w:rsidRPr="00F2246E">
        <w:t>• Contribute to the effectiveness of the team by reflecting on own and team activities</w:t>
      </w:r>
    </w:p>
    <w:p w14:paraId="603EE5B7" w14:textId="77777777" w:rsidR="00F2246E" w:rsidRPr="00F2246E" w:rsidRDefault="00F2246E" w:rsidP="00F2246E">
      <w:r w:rsidRPr="00F2246E">
        <w:t xml:space="preserve">   and making suggestions on ways to improve and enhance the team’s performance;</w:t>
      </w:r>
    </w:p>
    <w:p w14:paraId="67FF9750" w14:textId="77777777" w:rsidR="00F2246E" w:rsidRPr="00F2246E" w:rsidRDefault="00F2246E" w:rsidP="00F2246E">
      <w:r w:rsidRPr="00F2246E">
        <w:t>• Work effectively with individuals in other agencies to meet patient’s needs; and</w:t>
      </w:r>
    </w:p>
    <w:p w14:paraId="535CBF3D" w14:textId="77777777" w:rsidR="00F2246E" w:rsidRPr="00F2246E" w:rsidRDefault="00F2246E" w:rsidP="00F2246E">
      <w:r w:rsidRPr="00F2246E">
        <w:t>• Effectively manage own time, workload and resources</w:t>
      </w:r>
    </w:p>
    <w:p w14:paraId="28216592" w14:textId="77777777" w:rsidR="00F2246E" w:rsidRPr="00F2246E" w:rsidRDefault="00F2246E" w:rsidP="00F2246E">
      <w:r w:rsidRPr="00F2246E">
        <w:rPr>
          <w:b/>
          <w:bCs/>
        </w:rPr>
        <w:lastRenderedPageBreak/>
        <w:t>Communication</w:t>
      </w:r>
    </w:p>
    <w:p w14:paraId="244266C9" w14:textId="77777777" w:rsidR="00F2246E" w:rsidRPr="00F2246E" w:rsidRDefault="00F2246E" w:rsidP="00F2246E">
      <w:r w:rsidRPr="00F2246E">
        <w:t>You will be required to recognise the importance of effective communication within the team and will strive to:</w:t>
      </w:r>
    </w:p>
    <w:p w14:paraId="226DF135" w14:textId="77777777" w:rsidR="00F2246E" w:rsidRPr="00F2246E" w:rsidRDefault="00F2246E" w:rsidP="00F2246E">
      <w:r w:rsidRPr="00F2246E">
        <w:t>• Communicate effectively with other team members;</w:t>
      </w:r>
    </w:p>
    <w:p w14:paraId="6ECB3CF7" w14:textId="77777777" w:rsidR="00F2246E" w:rsidRPr="00F2246E" w:rsidRDefault="00F2246E" w:rsidP="00F2246E">
      <w:r w:rsidRPr="00F2246E">
        <w:t>• Communicate effectively with patients and carers; and</w:t>
      </w:r>
    </w:p>
    <w:p w14:paraId="05EED136" w14:textId="77777777" w:rsidR="00F2246E" w:rsidRPr="00F2246E" w:rsidRDefault="00F2246E" w:rsidP="00F2246E">
      <w:r w:rsidRPr="00F2246E">
        <w:t>• Recognise people’s needs for alternative methods of communication and respond accordingly</w:t>
      </w:r>
    </w:p>
    <w:p w14:paraId="35DCB34C" w14:textId="77777777" w:rsidR="00F2246E" w:rsidRPr="00F2246E" w:rsidRDefault="00F2246E" w:rsidP="00F2246E">
      <w:r w:rsidRPr="00F2246E">
        <w:rPr>
          <w:b/>
          <w:bCs/>
        </w:rPr>
        <w:t>Hours of Work</w:t>
      </w:r>
    </w:p>
    <w:p w14:paraId="6ED74AAA" w14:textId="77777777" w:rsidR="00F2246E" w:rsidRPr="00F2246E" w:rsidRDefault="00F2246E" w:rsidP="00F2246E">
      <w:r w:rsidRPr="00F2246E">
        <w:t xml:space="preserve">Your working hours will be conducted in accordance with an agreed rota following clarification of the sessions to be worked. You will be expected to be flexible with regards to the agreed schedule of hours stated in the rota </w:t>
      </w:r>
      <w:proofErr w:type="gramStart"/>
      <w:r w:rsidRPr="00F2246E">
        <w:t>in order to</w:t>
      </w:r>
      <w:proofErr w:type="gramEnd"/>
      <w:r w:rsidRPr="00F2246E">
        <w:t xml:space="preserve"> ensure business continuity as and when the business needs indicate. It is anticipated that this will happen by exception and in such circumstances an agreed minimum notice period will be exercised.</w:t>
      </w:r>
    </w:p>
    <w:p w14:paraId="545856B7" w14:textId="77777777" w:rsidR="00F2246E" w:rsidRPr="00F2246E" w:rsidRDefault="00F2246E" w:rsidP="00F2246E">
      <w:r w:rsidRPr="00F2246E">
        <w:t>Each Salaried GP undertakes a share of early and late clinics, including extended hours either early or late. This will only be expected if this falls on the days that the Salaried GP is required to work. (Apart from extenuating circumstances). Salaried GPs will be expected to participate in on call duties.</w:t>
      </w:r>
    </w:p>
    <w:p w14:paraId="5C03872A" w14:textId="77777777" w:rsidR="00F2246E" w:rsidRPr="00F2246E" w:rsidRDefault="00F2246E" w:rsidP="00F2246E">
      <w:r w:rsidRPr="00F2246E">
        <w:rPr>
          <w:b/>
          <w:bCs/>
        </w:rPr>
        <w:t>Leave Entitlement</w:t>
      </w:r>
    </w:p>
    <w:p w14:paraId="0E654A8D" w14:textId="77777777" w:rsidR="00F2246E" w:rsidRPr="00F2246E" w:rsidRDefault="00F2246E" w:rsidP="00F2246E">
      <w:r w:rsidRPr="00F2246E">
        <w:t>A salaried GP takes 6 weeks (pro rata for part time) (1st January – 31st December), plus 1 week study leave. This includes your time for personal continuing development.  You will be expected to attend educational and training activities provided by the Practice or external agencies as part of your CPD commitment</w:t>
      </w:r>
    </w:p>
    <w:p w14:paraId="5EE9B31A" w14:textId="77777777" w:rsidR="00F2246E" w:rsidRPr="00F2246E" w:rsidRDefault="00F2246E" w:rsidP="00F2246E">
      <w:r w:rsidRPr="00F2246E">
        <w:rPr>
          <w:b/>
          <w:bCs/>
        </w:rPr>
        <w:t>NHS Pension</w:t>
      </w:r>
    </w:p>
    <w:p w14:paraId="4688C8E8" w14:textId="47430A20" w:rsidR="00F2246E" w:rsidRPr="00F2246E" w:rsidRDefault="00F2246E" w:rsidP="00F2246E">
      <w:r w:rsidRPr="00F2246E">
        <w:t>You are invited to join, or continue membership within, the NHS Pension Schem</w:t>
      </w:r>
      <w:r>
        <w:t>e</w:t>
      </w:r>
    </w:p>
    <w:p w14:paraId="7409DC3E" w14:textId="77777777" w:rsidR="007D45F2" w:rsidRDefault="007D45F2"/>
    <w:sectPr w:rsidR="007D45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6E"/>
    <w:rsid w:val="002D2083"/>
    <w:rsid w:val="00774567"/>
    <w:rsid w:val="007D45F2"/>
    <w:rsid w:val="00EC6C1E"/>
    <w:rsid w:val="00F22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E1DA"/>
  <w15:chartTrackingRefBased/>
  <w15:docId w15:val="{30B21AE2-A611-4486-BD0E-ADA16E15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4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4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4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4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4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4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4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4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46E"/>
    <w:rPr>
      <w:rFonts w:eastAsiaTheme="majorEastAsia" w:cstheme="majorBidi"/>
      <w:color w:val="272727" w:themeColor="text1" w:themeTint="D8"/>
    </w:rPr>
  </w:style>
  <w:style w:type="paragraph" w:styleId="Title">
    <w:name w:val="Title"/>
    <w:basedOn w:val="Normal"/>
    <w:next w:val="Normal"/>
    <w:link w:val="TitleChar"/>
    <w:uiPriority w:val="10"/>
    <w:qFormat/>
    <w:rsid w:val="00F22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46E"/>
    <w:pPr>
      <w:spacing w:before="160"/>
      <w:jc w:val="center"/>
    </w:pPr>
    <w:rPr>
      <w:i/>
      <w:iCs/>
      <w:color w:val="404040" w:themeColor="text1" w:themeTint="BF"/>
    </w:rPr>
  </w:style>
  <w:style w:type="character" w:customStyle="1" w:styleId="QuoteChar">
    <w:name w:val="Quote Char"/>
    <w:basedOn w:val="DefaultParagraphFont"/>
    <w:link w:val="Quote"/>
    <w:uiPriority w:val="29"/>
    <w:rsid w:val="00F2246E"/>
    <w:rPr>
      <w:i/>
      <w:iCs/>
      <w:color w:val="404040" w:themeColor="text1" w:themeTint="BF"/>
    </w:rPr>
  </w:style>
  <w:style w:type="paragraph" w:styleId="ListParagraph">
    <w:name w:val="List Paragraph"/>
    <w:basedOn w:val="Normal"/>
    <w:uiPriority w:val="34"/>
    <w:qFormat/>
    <w:rsid w:val="00F2246E"/>
    <w:pPr>
      <w:ind w:left="720"/>
      <w:contextualSpacing/>
    </w:pPr>
  </w:style>
  <w:style w:type="character" w:styleId="IntenseEmphasis">
    <w:name w:val="Intense Emphasis"/>
    <w:basedOn w:val="DefaultParagraphFont"/>
    <w:uiPriority w:val="21"/>
    <w:qFormat/>
    <w:rsid w:val="00F2246E"/>
    <w:rPr>
      <w:i/>
      <w:iCs/>
      <w:color w:val="0F4761" w:themeColor="accent1" w:themeShade="BF"/>
    </w:rPr>
  </w:style>
  <w:style w:type="paragraph" w:styleId="IntenseQuote">
    <w:name w:val="Intense Quote"/>
    <w:basedOn w:val="Normal"/>
    <w:next w:val="Normal"/>
    <w:link w:val="IntenseQuoteChar"/>
    <w:uiPriority w:val="30"/>
    <w:qFormat/>
    <w:rsid w:val="00F22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46E"/>
    <w:rPr>
      <w:i/>
      <w:iCs/>
      <w:color w:val="0F4761" w:themeColor="accent1" w:themeShade="BF"/>
    </w:rPr>
  </w:style>
  <w:style w:type="character" w:styleId="IntenseReference">
    <w:name w:val="Intense Reference"/>
    <w:basedOn w:val="DefaultParagraphFont"/>
    <w:uiPriority w:val="32"/>
    <w:qFormat/>
    <w:rsid w:val="00F224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951</Words>
  <Characters>5426</Characters>
  <Application>Microsoft Office Word</Application>
  <DocSecurity>0</DocSecurity>
  <Lines>45</Lines>
  <Paragraphs>12</Paragraphs>
  <ScaleCrop>false</ScaleCrop>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MAILAR, Nivedita (QUEENS PARK HEALTH CENTRE)</dc:creator>
  <cp:keywords/>
  <dc:description/>
  <cp:lastModifiedBy>MAILAR, Nivedita (QUEENS PARK HEALTH CENTRE)</cp:lastModifiedBy>
  <cp:revision>1</cp:revision>
  <dcterms:created xsi:type="dcterms:W3CDTF">2026-07-07T11:20:00Z</dcterms:created>
  <dcterms:modified xsi:type="dcterms:W3CDTF">2026-07-07T11:22:00Z</dcterms:modified>
</cp:coreProperties>
</file>