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37BC" w14:textId="77777777" w:rsidR="00C9095F" w:rsidRPr="001E1345" w:rsidRDefault="00C9095F" w:rsidP="00C9095F">
      <w:pPr>
        <w:autoSpaceDE w:val="0"/>
        <w:autoSpaceDN w:val="0"/>
        <w:adjustRightInd w:val="0"/>
        <w:ind w:left="0"/>
        <w:rPr>
          <w:rFonts w:asciiTheme="minorHAnsi" w:eastAsia="Calibri" w:hAnsiTheme="minorHAnsi" w:cstheme="minorHAnsi"/>
          <w:b/>
          <w:color w:val="000000"/>
          <w:sz w:val="22"/>
          <w:szCs w:val="22"/>
          <w:lang w:val="en-US"/>
        </w:rPr>
      </w:pPr>
      <w:r>
        <w:rPr>
          <w:rFonts w:asciiTheme="minorHAnsi" w:eastAsia="Calibri" w:hAnsiTheme="minorHAnsi" w:cstheme="minorHAnsi"/>
          <w:b/>
          <w:color w:val="000000"/>
          <w:sz w:val="22"/>
          <w:szCs w:val="22"/>
          <w:lang w:val="en-US"/>
        </w:rPr>
        <w:t>DISPENSING</w:t>
      </w:r>
      <w:r w:rsidRPr="001E1345">
        <w:rPr>
          <w:rFonts w:asciiTheme="minorHAnsi" w:eastAsia="Calibri" w:hAnsiTheme="minorHAnsi" w:cstheme="minorHAnsi"/>
          <w:b/>
          <w:color w:val="000000"/>
          <w:sz w:val="22"/>
          <w:szCs w:val="22"/>
          <w:lang w:val="en-US"/>
        </w:rPr>
        <w:t xml:space="preserve"> CLERK NVQ2</w:t>
      </w:r>
    </w:p>
    <w:p w14:paraId="7CCB0D1F" w14:textId="77777777" w:rsidR="00C9095F" w:rsidRPr="001E1345" w:rsidRDefault="00C9095F" w:rsidP="00C9095F">
      <w:pPr>
        <w:autoSpaceDE w:val="0"/>
        <w:autoSpaceDN w:val="0"/>
        <w:adjustRightInd w:val="0"/>
        <w:ind w:left="0"/>
        <w:rPr>
          <w:rFonts w:asciiTheme="minorHAnsi" w:eastAsia="Calibri" w:hAnsiTheme="minorHAnsi" w:cstheme="minorHAnsi"/>
          <w:color w:val="000000"/>
          <w:sz w:val="22"/>
          <w:szCs w:val="22"/>
          <w:lang w:val="en-US"/>
        </w:rPr>
      </w:pPr>
    </w:p>
    <w:p w14:paraId="14C358B3" w14:textId="5677D1B4" w:rsidR="00C9095F" w:rsidRPr="001E1345" w:rsidRDefault="00C9095F" w:rsidP="00C9095F">
      <w:pPr>
        <w:pStyle w:val="Pa0"/>
        <w:rPr>
          <w:rFonts w:asciiTheme="minorHAnsi" w:hAnsiTheme="minorHAnsi" w:cstheme="minorHAnsi"/>
          <w:color w:val="000000"/>
          <w:sz w:val="22"/>
          <w:szCs w:val="22"/>
        </w:rPr>
      </w:pPr>
      <w:r w:rsidRPr="001E1345">
        <w:rPr>
          <w:rFonts w:asciiTheme="minorHAnsi" w:hAnsiTheme="minorHAnsi" w:cstheme="minorHAnsi"/>
          <w:color w:val="000000"/>
          <w:sz w:val="22"/>
          <w:szCs w:val="22"/>
        </w:rPr>
        <w:t xml:space="preserve">Vida Healthcare is currently looking for a reliable and </w:t>
      </w:r>
      <w:r w:rsidRPr="001E1345">
        <w:rPr>
          <w:rFonts w:asciiTheme="minorHAnsi" w:hAnsiTheme="minorHAnsi" w:cstheme="minorHAnsi"/>
          <w:color w:val="000000"/>
          <w:sz w:val="22"/>
          <w:szCs w:val="22"/>
        </w:rPr>
        <w:t>hard-working</w:t>
      </w:r>
      <w:r w:rsidRPr="001E1345">
        <w:rPr>
          <w:rFonts w:asciiTheme="minorHAnsi" w:hAnsiTheme="minorHAnsi" w:cstheme="minorHAnsi"/>
          <w:color w:val="000000"/>
          <w:sz w:val="22"/>
          <w:szCs w:val="22"/>
        </w:rPr>
        <w:t xml:space="preserve"> person to provide additional support to the dispensary and prescribing team. The role </w:t>
      </w:r>
      <w:r>
        <w:rPr>
          <w:rFonts w:asciiTheme="minorHAnsi" w:hAnsiTheme="minorHAnsi" w:cstheme="minorHAnsi"/>
          <w:color w:val="000000"/>
          <w:sz w:val="22"/>
          <w:szCs w:val="22"/>
        </w:rPr>
        <w:t>could consist of</w:t>
      </w:r>
      <w:r w:rsidRPr="001E1345">
        <w:rPr>
          <w:rFonts w:asciiTheme="minorHAnsi" w:hAnsiTheme="minorHAnsi" w:cstheme="minorHAnsi"/>
          <w:color w:val="000000"/>
          <w:sz w:val="22"/>
          <w:szCs w:val="22"/>
        </w:rPr>
        <w:t xml:space="preserve"> cross site working at all Vida sites.</w:t>
      </w:r>
    </w:p>
    <w:p w14:paraId="252E7703" w14:textId="77777777" w:rsidR="00C9095F" w:rsidRPr="001E1345" w:rsidRDefault="00C9095F" w:rsidP="00C9095F">
      <w:pPr>
        <w:pStyle w:val="Pa0"/>
        <w:rPr>
          <w:rFonts w:asciiTheme="minorHAnsi" w:hAnsiTheme="minorHAnsi" w:cstheme="minorHAnsi"/>
          <w:color w:val="000000"/>
          <w:sz w:val="22"/>
          <w:szCs w:val="22"/>
        </w:rPr>
      </w:pPr>
    </w:p>
    <w:p w14:paraId="02987979" w14:textId="77777777" w:rsidR="00C9095F" w:rsidRPr="001E1345" w:rsidRDefault="00C9095F" w:rsidP="00C9095F">
      <w:pPr>
        <w:pStyle w:val="Pa0"/>
        <w:rPr>
          <w:rFonts w:asciiTheme="minorHAnsi" w:hAnsiTheme="minorHAnsi" w:cstheme="minorHAnsi"/>
          <w:color w:val="000000"/>
          <w:sz w:val="22"/>
          <w:szCs w:val="22"/>
        </w:rPr>
      </w:pPr>
      <w:r w:rsidRPr="001E1345">
        <w:rPr>
          <w:rFonts w:asciiTheme="minorHAnsi" w:hAnsiTheme="minorHAnsi" w:cstheme="minorHAnsi"/>
          <w:color w:val="000000"/>
          <w:sz w:val="22"/>
          <w:szCs w:val="22"/>
        </w:rPr>
        <w:t xml:space="preserve">Our patients demand the highest standards of care and if you are conscientious with a strong team-working ethic, with the ability to achieve targets during lone working then this could be the ideal part time role for you. </w:t>
      </w:r>
    </w:p>
    <w:p w14:paraId="2E78C018" w14:textId="77777777" w:rsidR="00C9095F" w:rsidRPr="001E1345" w:rsidRDefault="00C9095F" w:rsidP="00C9095F">
      <w:pPr>
        <w:pStyle w:val="Pa0"/>
        <w:rPr>
          <w:rFonts w:asciiTheme="minorHAnsi" w:hAnsiTheme="minorHAnsi" w:cstheme="minorHAnsi"/>
          <w:color w:val="000000"/>
          <w:sz w:val="22"/>
          <w:szCs w:val="22"/>
        </w:rPr>
      </w:pPr>
    </w:p>
    <w:p w14:paraId="696E27D8" w14:textId="29E08D60" w:rsidR="00C9095F" w:rsidRPr="001E1345" w:rsidRDefault="00C9095F" w:rsidP="00C9095F">
      <w:pPr>
        <w:ind w:left="0"/>
        <w:rPr>
          <w:rFonts w:asciiTheme="minorHAnsi" w:hAnsiTheme="minorHAnsi" w:cstheme="minorHAnsi"/>
          <w:color w:val="000000"/>
          <w:sz w:val="22"/>
          <w:szCs w:val="22"/>
          <w:lang w:val="en-US"/>
        </w:rPr>
      </w:pPr>
      <w:r w:rsidRPr="001E1345">
        <w:rPr>
          <w:rFonts w:asciiTheme="minorHAnsi" w:hAnsiTheme="minorHAnsi" w:cstheme="minorHAnsi"/>
          <w:color w:val="000000"/>
          <w:sz w:val="22"/>
          <w:szCs w:val="22"/>
          <w:lang w:val="en-US"/>
        </w:rPr>
        <w:t xml:space="preserve">You will be responsible for providing a </w:t>
      </w:r>
      <w:r w:rsidRPr="001E1345">
        <w:rPr>
          <w:rFonts w:asciiTheme="minorHAnsi" w:hAnsiTheme="minorHAnsi" w:cstheme="minorHAnsi"/>
          <w:color w:val="000000"/>
          <w:sz w:val="22"/>
          <w:szCs w:val="22"/>
          <w:lang w:val="en-US"/>
        </w:rPr>
        <w:t>high-quality</w:t>
      </w:r>
      <w:r w:rsidRPr="001E1345">
        <w:rPr>
          <w:rFonts w:asciiTheme="minorHAnsi" w:hAnsiTheme="minorHAnsi" w:cstheme="minorHAnsi"/>
          <w:color w:val="000000"/>
          <w:sz w:val="22"/>
          <w:szCs w:val="22"/>
          <w:lang w:val="en-US"/>
        </w:rPr>
        <w:t xml:space="preserve"> service to </w:t>
      </w:r>
      <w:proofErr w:type="gramStart"/>
      <w:r w:rsidRPr="001E1345">
        <w:rPr>
          <w:rFonts w:asciiTheme="minorHAnsi" w:hAnsiTheme="minorHAnsi" w:cstheme="minorHAnsi"/>
          <w:color w:val="000000"/>
          <w:sz w:val="22"/>
          <w:szCs w:val="22"/>
          <w:lang w:val="en-US"/>
        </w:rPr>
        <w:t>all of</w:t>
      </w:r>
      <w:proofErr w:type="gramEnd"/>
      <w:r w:rsidRPr="001E1345">
        <w:rPr>
          <w:rFonts w:asciiTheme="minorHAnsi" w:hAnsiTheme="minorHAnsi" w:cstheme="minorHAnsi"/>
          <w:color w:val="000000"/>
          <w:sz w:val="22"/>
          <w:szCs w:val="22"/>
          <w:lang w:val="en-US"/>
        </w:rPr>
        <w:t xml:space="preserve"> our patients, carry out the issue of repeat medication, serve patients at the prescribing desk, help to achieve prescribing targets within the team and ensure patient data is accurate. In addition, you will be offering an excellent standard of support to all clinical and practice staff, ensuring good quality service delivery, confidentiality with patient satisfaction a priority. </w:t>
      </w:r>
    </w:p>
    <w:p w14:paraId="41FB731E" w14:textId="77777777" w:rsidR="00C9095F" w:rsidRPr="001E1345" w:rsidRDefault="00C9095F" w:rsidP="00C9095F">
      <w:pPr>
        <w:ind w:left="0"/>
        <w:rPr>
          <w:rFonts w:asciiTheme="minorHAnsi" w:hAnsiTheme="minorHAnsi" w:cstheme="minorHAnsi"/>
          <w:b/>
          <w:sz w:val="22"/>
          <w:szCs w:val="22"/>
        </w:rPr>
      </w:pPr>
    </w:p>
    <w:p w14:paraId="667C2415" w14:textId="77777777" w:rsidR="00C9095F" w:rsidRDefault="00C9095F" w:rsidP="00C9095F">
      <w:pPr>
        <w:pStyle w:val="Subtitle"/>
        <w:rPr>
          <w:rFonts w:asciiTheme="minorHAnsi" w:hAnsiTheme="minorHAnsi" w:cstheme="minorHAnsi"/>
          <w:b/>
          <w:i w:val="0"/>
          <w:color w:val="auto"/>
          <w:sz w:val="22"/>
          <w:szCs w:val="22"/>
        </w:rPr>
      </w:pPr>
      <w:r w:rsidRPr="001E1345">
        <w:rPr>
          <w:rFonts w:asciiTheme="minorHAnsi" w:hAnsiTheme="minorHAnsi" w:cstheme="minorHAnsi"/>
          <w:b/>
          <w:i w:val="0"/>
          <w:color w:val="auto"/>
          <w:sz w:val="22"/>
          <w:szCs w:val="22"/>
        </w:rPr>
        <w:t>NVQ2 Dispenser/Prescribing Clerk</w:t>
      </w:r>
      <w:r>
        <w:rPr>
          <w:rFonts w:asciiTheme="minorHAnsi" w:hAnsiTheme="minorHAnsi" w:cstheme="minorHAnsi"/>
          <w:b/>
          <w:i w:val="0"/>
          <w:color w:val="auto"/>
          <w:sz w:val="22"/>
          <w:szCs w:val="22"/>
        </w:rPr>
        <w:t xml:space="preserve"> dual role</w:t>
      </w:r>
      <w:r w:rsidRPr="001E1345">
        <w:rPr>
          <w:rFonts w:asciiTheme="minorHAnsi" w:hAnsiTheme="minorHAnsi" w:cstheme="minorHAnsi"/>
          <w:b/>
          <w:i w:val="0"/>
          <w:color w:val="auto"/>
          <w:sz w:val="22"/>
          <w:szCs w:val="22"/>
        </w:rPr>
        <w:t xml:space="preserve"> </w:t>
      </w:r>
      <w:r>
        <w:rPr>
          <w:rFonts w:asciiTheme="minorHAnsi" w:hAnsiTheme="minorHAnsi" w:cstheme="minorHAnsi"/>
          <w:b/>
          <w:i w:val="0"/>
          <w:color w:val="auto"/>
          <w:sz w:val="22"/>
          <w:szCs w:val="22"/>
        </w:rPr>
        <w:t xml:space="preserve">– Part time/Full time. </w:t>
      </w:r>
    </w:p>
    <w:p w14:paraId="43811FD5" w14:textId="77777777" w:rsidR="00C9095F" w:rsidRDefault="00C9095F" w:rsidP="00C9095F">
      <w:pPr>
        <w:pStyle w:val="Subtitle"/>
        <w:rPr>
          <w:rFonts w:asciiTheme="minorHAnsi" w:hAnsiTheme="minorHAnsi" w:cstheme="minorHAnsi"/>
          <w:b/>
          <w:i w:val="0"/>
          <w:color w:val="auto"/>
          <w:sz w:val="22"/>
          <w:szCs w:val="22"/>
        </w:rPr>
      </w:pPr>
      <w:r>
        <w:rPr>
          <w:rFonts w:asciiTheme="minorHAnsi" w:hAnsiTheme="minorHAnsi" w:cstheme="minorHAnsi"/>
          <w:b/>
          <w:i w:val="0"/>
          <w:color w:val="auto"/>
          <w:sz w:val="22"/>
          <w:szCs w:val="22"/>
        </w:rPr>
        <w:t>Rota to be discussed upon interview.</w:t>
      </w:r>
    </w:p>
    <w:p w14:paraId="4BAEFEED" w14:textId="77777777" w:rsidR="00C9095F" w:rsidRPr="00FA43BD" w:rsidRDefault="00C9095F" w:rsidP="00C9095F">
      <w:pPr>
        <w:pStyle w:val="Subtitle"/>
        <w:rPr>
          <w:rFonts w:asciiTheme="minorHAnsi" w:hAnsiTheme="minorHAnsi" w:cstheme="minorHAnsi"/>
          <w:i w:val="0"/>
          <w:iCs w:val="0"/>
          <w:sz w:val="22"/>
          <w:szCs w:val="22"/>
        </w:rPr>
      </w:pPr>
      <w:r w:rsidRPr="00FA43BD">
        <w:rPr>
          <w:rFonts w:asciiTheme="minorHAnsi" w:hAnsiTheme="minorHAnsi" w:cstheme="minorHAnsi"/>
          <w:color w:val="auto"/>
          <w:sz w:val="22"/>
          <w:szCs w:val="22"/>
        </w:rPr>
        <w:t>Hourly rate £11.</w:t>
      </w:r>
      <w:r>
        <w:rPr>
          <w:rFonts w:asciiTheme="minorHAnsi" w:hAnsiTheme="minorHAnsi" w:cstheme="minorHAnsi"/>
          <w:color w:val="auto"/>
          <w:sz w:val="22"/>
          <w:szCs w:val="22"/>
        </w:rPr>
        <w:t>69</w:t>
      </w:r>
      <w:r w:rsidRPr="00FA43BD">
        <w:rPr>
          <w:rFonts w:asciiTheme="minorHAnsi" w:hAnsiTheme="minorHAnsi" w:cstheme="minorHAnsi"/>
          <w:color w:val="auto"/>
          <w:sz w:val="22"/>
          <w:szCs w:val="22"/>
        </w:rPr>
        <w:t xml:space="preserve"> current (NVQ qualified)</w:t>
      </w:r>
      <w:r>
        <w:rPr>
          <w:rFonts w:asciiTheme="minorHAnsi" w:hAnsiTheme="minorHAnsi" w:cstheme="minorHAnsi"/>
          <w:color w:val="auto"/>
          <w:sz w:val="22"/>
          <w:szCs w:val="22"/>
        </w:rPr>
        <w:t>.</w:t>
      </w:r>
    </w:p>
    <w:p w14:paraId="1376AE0E" w14:textId="77777777" w:rsidR="00C9095F" w:rsidRDefault="00C9095F" w:rsidP="00C9095F">
      <w:pPr>
        <w:pStyle w:val="Subtitle"/>
        <w:rPr>
          <w:rFonts w:asciiTheme="minorHAnsi" w:hAnsiTheme="minorHAnsi" w:cstheme="minorHAnsi"/>
          <w:color w:val="auto"/>
          <w:sz w:val="22"/>
          <w:szCs w:val="22"/>
        </w:rPr>
      </w:pPr>
      <w:r w:rsidRPr="001E1345">
        <w:rPr>
          <w:rFonts w:asciiTheme="minorHAnsi" w:hAnsiTheme="minorHAnsi" w:cstheme="minorHAnsi"/>
          <w:color w:val="auto"/>
          <w:sz w:val="22"/>
          <w:szCs w:val="22"/>
        </w:rPr>
        <w:t>Dispensary</w:t>
      </w:r>
      <w:r>
        <w:rPr>
          <w:rFonts w:asciiTheme="minorHAnsi" w:hAnsiTheme="minorHAnsi" w:cstheme="minorHAnsi"/>
          <w:color w:val="auto"/>
          <w:sz w:val="22"/>
          <w:szCs w:val="22"/>
        </w:rPr>
        <w:t xml:space="preserve"> or prescribing</w:t>
      </w:r>
      <w:r w:rsidRPr="001E1345">
        <w:rPr>
          <w:rFonts w:asciiTheme="minorHAnsi" w:hAnsiTheme="minorHAnsi" w:cstheme="minorHAnsi"/>
          <w:color w:val="auto"/>
          <w:sz w:val="22"/>
          <w:szCs w:val="22"/>
        </w:rPr>
        <w:t xml:space="preserve"> experience without NVQ qualification would be considered</w:t>
      </w:r>
      <w:r>
        <w:rPr>
          <w:rFonts w:asciiTheme="minorHAnsi" w:hAnsiTheme="minorHAnsi" w:cstheme="minorHAnsi"/>
          <w:color w:val="auto"/>
          <w:sz w:val="22"/>
          <w:szCs w:val="22"/>
        </w:rPr>
        <w:t xml:space="preserve"> (hourly rate to be discussed)</w:t>
      </w:r>
    </w:p>
    <w:p w14:paraId="4B000E66" w14:textId="77777777" w:rsidR="00C9095F" w:rsidRDefault="00C9095F" w:rsidP="00C9095F">
      <w:pPr>
        <w:pStyle w:val="Subtitle"/>
      </w:pPr>
      <w:r>
        <w:rPr>
          <w:rFonts w:asciiTheme="minorHAnsi" w:hAnsiTheme="minorHAnsi" w:cstheme="minorHAnsi"/>
          <w:color w:val="auto"/>
          <w:sz w:val="22"/>
          <w:szCs w:val="22"/>
        </w:rPr>
        <w:t>(If not already NVQ2 trained, then this would be implemented upon a 6month successful probationary period).</w:t>
      </w:r>
    </w:p>
    <w:p w14:paraId="5C354B8D" w14:textId="77777777" w:rsidR="00C9095F" w:rsidRPr="00FA43BD" w:rsidRDefault="00C9095F" w:rsidP="00C9095F">
      <w:pPr>
        <w:rPr>
          <w:lang w:eastAsia="en-GB"/>
        </w:rPr>
      </w:pPr>
    </w:p>
    <w:p w14:paraId="03A03AAA" w14:textId="11D19A0C" w:rsidR="00C9095F" w:rsidRPr="001E1345" w:rsidRDefault="00C9095F" w:rsidP="00C9095F">
      <w:pPr>
        <w:pStyle w:val="Pa0"/>
        <w:rPr>
          <w:rFonts w:asciiTheme="minorHAnsi" w:hAnsiTheme="minorHAnsi" w:cstheme="minorHAnsi"/>
          <w:sz w:val="22"/>
          <w:szCs w:val="22"/>
        </w:rPr>
      </w:pPr>
      <w:r w:rsidRPr="001E1345">
        <w:rPr>
          <w:rFonts w:asciiTheme="minorHAnsi" w:hAnsiTheme="minorHAnsi" w:cstheme="minorHAnsi"/>
          <w:sz w:val="22"/>
          <w:szCs w:val="22"/>
        </w:rPr>
        <w:t xml:space="preserve">Our Receptionists and Administrative team are at the heart of our </w:t>
      </w:r>
      <w:proofErr w:type="spellStart"/>
      <w:r w:rsidRPr="001E1345">
        <w:rPr>
          <w:rFonts w:asciiTheme="minorHAnsi" w:hAnsiTheme="minorHAnsi" w:cstheme="minorHAnsi"/>
          <w:sz w:val="22"/>
          <w:szCs w:val="22"/>
        </w:rPr>
        <w:t>organisation</w:t>
      </w:r>
      <w:proofErr w:type="spellEnd"/>
      <w:r w:rsidRPr="001E1345">
        <w:rPr>
          <w:rFonts w:asciiTheme="minorHAnsi" w:hAnsiTheme="minorHAnsi" w:cstheme="minorHAnsi"/>
          <w:sz w:val="22"/>
          <w:szCs w:val="22"/>
        </w:rPr>
        <w:t xml:space="preserve"> and are the point of access for the Community we serve. We pride ourselves on our impeccable standards of patient care and </w:t>
      </w:r>
      <w:r w:rsidRPr="001E1345">
        <w:rPr>
          <w:rFonts w:asciiTheme="minorHAnsi" w:hAnsiTheme="minorHAnsi" w:cstheme="minorHAnsi"/>
          <w:sz w:val="22"/>
          <w:szCs w:val="22"/>
        </w:rPr>
        <w:t>to</w:t>
      </w:r>
      <w:r w:rsidRPr="001E1345">
        <w:rPr>
          <w:rFonts w:asciiTheme="minorHAnsi" w:hAnsiTheme="minorHAnsi" w:cstheme="minorHAnsi"/>
          <w:sz w:val="22"/>
          <w:szCs w:val="22"/>
        </w:rPr>
        <w:t xml:space="preserve"> maintain this it is essential that we employ reliable team players with strong caring qualities, </w:t>
      </w:r>
      <w:proofErr w:type="gramStart"/>
      <w:r w:rsidRPr="001E1345">
        <w:rPr>
          <w:rFonts w:asciiTheme="minorHAnsi" w:hAnsiTheme="minorHAnsi" w:cstheme="minorHAnsi"/>
          <w:sz w:val="22"/>
          <w:szCs w:val="22"/>
        </w:rPr>
        <w:t>dedication</w:t>
      </w:r>
      <w:proofErr w:type="gramEnd"/>
      <w:r w:rsidRPr="001E1345">
        <w:rPr>
          <w:rFonts w:asciiTheme="minorHAnsi" w:hAnsiTheme="minorHAnsi" w:cstheme="minorHAnsi"/>
          <w:sz w:val="22"/>
          <w:szCs w:val="22"/>
        </w:rPr>
        <w:t xml:space="preserve"> and excellent attention to detail. </w:t>
      </w:r>
    </w:p>
    <w:p w14:paraId="34F74873" w14:textId="77777777" w:rsidR="00C9095F" w:rsidRPr="001E1345" w:rsidRDefault="00C9095F" w:rsidP="00C9095F">
      <w:pPr>
        <w:pStyle w:val="Pa0"/>
        <w:rPr>
          <w:rFonts w:asciiTheme="minorHAnsi" w:hAnsiTheme="minorHAnsi" w:cstheme="minorHAnsi"/>
          <w:sz w:val="22"/>
          <w:szCs w:val="22"/>
        </w:rPr>
      </w:pPr>
    </w:p>
    <w:p w14:paraId="0DA34291" w14:textId="77777777" w:rsidR="00C9095F" w:rsidRPr="001E1345" w:rsidRDefault="00C9095F" w:rsidP="00C9095F">
      <w:pPr>
        <w:pStyle w:val="Pa0"/>
        <w:rPr>
          <w:rFonts w:asciiTheme="minorHAnsi" w:hAnsiTheme="minorHAnsi" w:cstheme="minorHAnsi"/>
          <w:sz w:val="22"/>
          <w:szCs w:val="22"/>
        </w:rPr>
      </w:pPr>
      <w:r w:rsidRPr="001E1345">
        <w:rPr>
          <w:rFonts w:asciiTheme="minorHAnsi" w:hAnsiTheme="minorHAnsi" w:cstheme="minorHAnsi"/>
          <w:sz w:val="22"/>
          <w:szCs w:val="22"/>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4B3D5F89"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0C86E0B7"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2D678D12"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 xml:space="preserve">JOB TITLE: </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DISPENSING CLERK</w:t>
      </w:r>
    </w:p>
    <w:p w14:paraId="789BB50A"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R</w:t>
      </w:r>
      <w:r>
        <w:rPr>
          <w:rFonts w:asciiTheme="minorHAnsi" w:hAnsiTheme="minorHAnsi" w:cstheme="minorHAnsi"/>
          <w:b/>
          <w:bCs/>
          <w:color w:val="000000"/>
          <w:sz w:val="22"/>
          <w:szCs w:val="22"/>
        </w:rPr>
        <w:t>eports to:</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Lead Pharmacy Technician/Dispensary Manager</w:t>
      </w:r>
    </w:p>
    <w:p w14:paraId="087D481B"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Pr>
          <w:rFonts w:asciiTheme="minorHAnsi" w:hAnsiTheme="minorHAnsi" w:cstheme="minorHAnsi"/>
          <w:b/>
          <w:bCs/>
          <w:color w:val="000000"/>
          <w:sz w:val="22"/>
          <w:szCs w:val="22"/>
        </w:rPr>
        <w:t>Accountable to:</w:t>
      </w:r>
      <w:r>
        <w:rPr>
          <w:rFonts w:asciiTheme="minorHAnsi" w:hAnsiTheme="minorHAnsi" w:cstheme="minorHAnsi"/>
          <w:b/>
          <w:bCs/>
          <w:color w:val="000000"/>
          <w:sz w:val="22"/>
          <w:szCs w:val="22"/>
        </w:rPr>
        <w:tab/>
        <w:t>Operations and Quality Manager</w:t>
      </w:r>
    </w:p>
    <w:p w14:paraId="4943F6DF"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p>
    <w:p w14:paraId="4F62924A"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Job Summary:</w:t>
      </w:r>
    </w:p>
    <w:p w14:paraId="13931374"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p>
    <w:p w14:paraId="0C5DF234" w14:textId="77777777" w:rsidR="00C9095F" w:rsidRPr="001E1345" w:rsidRDefault="00C9095F" w:rsidP="00C9095F">
      <w:pPr>
        <w:autoSpaceDE w:val="0"/>
        <w:autoSpaceDN w:val="0"/>
        <w:adjustRightInd w:val="0"/>
        <w:ind w:left="0"/>
        <w:rPr>
          <w:rFonts w:asciiTheme="minorHAnsi" w:hAnsiTheme="minorHAnsi" w:cstheme="minorHAnsi"/>
          <w:color w:val="000000"/>
          <w:sz w:val="22"/>
          <w:szCs w:val="22"/>
        </w:rPr>
      </w:pPr>
      <w:r w:rsidRPr="001E1345">
        <w:rPr>
          <w:rFonts w:asciiTheme="minorHAnsi" w:hAnsiTheme="minorHAnsi" w:cstheme="minorHAnsi"/>
          <w:color w:val="000000"/>
          <w:sz w:val="22"/>
          <w:szCs w:val="22"/>
        </w:rPr>
        <w:t>To process</w:t>
      </w:r>
      <w:r>
        <w:rPr>
          <w:rFonts w:asciiTheme="minorHAnsi" w:hAnsiTheme="minorHAnsi" w:cstheme="minorHAnsi"/>
          <w:color w:val="000000"/>
          <w:sz w:val="22"/>
          <w:szCs w:val="22"/>
        </w:rPr>
        <w:t xml:space="preserve"> repeat</w:t>
      </w:r>
      <w:r w:rsidRPr="001E1345">
        <w:rPr>
          <w:rFonts w:asciiTheme="minorHAnsi" w:hAnsiTheme="minorHAnsi" w:cstheme="minorHAnsi"/>
          <w:color w:val="000000"/>
          <w:sz w:val="22"/>
          <w:szCs w:val="22"/>
        </w:rPr>
        <w:t xml:space="preserve"> prescriptions </w:t>
      </w:r>
      <w:r>
        <w:rPr>
          <w:rFonts w:asciiTheme="minorHAnsi" w:hAnsiTheme="minorHAnsi" w:cstheme="minorHAnsi"/>
          <w:color w:val="000000"/>
          <w:sz w:val="22"/>
          <w:szCs w:val="22"/>
        </w:rPr>
        <w:t>and deal with acute requests,</w:t>
      </w:r>
      <w:r w:rsidRPr="001E134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in </w:t>
      </w:r>
      <w:r w:rsidRPr="001E1345">
        <w:rPr>
          <w:rFonts w:asciiTheme="minorHAnsi" w:hAnsiTheme="minorHAnsi" w:cstheme="minorHAnsi"/>
          <w:color w:val="000000"/>
          <w:sz w:val="22"/>
          <w:szCs w:val="22"/>
        </w:rPr>
        <w:t>an efficient and safe</w:t>
      </w:r>
      <w:r>
        <w:rPr>
          <w:rFonts w:asciiTheme="minorHAnsi" w:hAnsiTheme="minorHAnsi" w:cstheme="minorHAnsi"/>
          <w:color w:val="000000"/>
          <w:sz w:val="22"/>
          <w:szCs w:val="22"/>
        </w:rPr>
        <w:t xml:space="preserve"> manner</w:t>
      </w:r>
      <w:r w:rsidRPr="001E1345">
        <w:rPr>
          <w:rFonts w:asciiTheme="minorHAnsi" w:hAnsiTheme="minorHAnsi" w:cstheme="minorHAnsi"/>
          <w:color w:val="000000"/>
          <w:sz w:val="22"/>
          <w:szCs w:val="22"/>
        </w:rPr>
        <w:t>, liaising with:</w:t>
      </w:r>
    </w:p>
    <w:p w14:paraId="0B217D0D" w14:textId="77777777" w:rsidR="00C9095F" w:rsidRPr="001E1345" w:rsidRDefault="00C9095F" w:rsidP="00C9095F">
      <w:pPr>
        <w:pStyle w:val="ListParagraph"/>
        <w:numPr>
          <w:ilvl w:val="0"/>
          <w:numId w:val="2"/>
        </w:numPr>
        <w:autoSpaceDE w:val="0"/>
        <w:autoSpaceDN w:val="0"/>
        <w:adjustRightInd w:val="0"/>
        <w:spacing w:after="0" w:line="240" w:lineRule="auto"/>
        <w:rPr>
          <w:rFonts w:cstheme="minorHAnsi"/>
          <w:color w:val="000000"/>
        </w:rPr>
      </w:pPr>
      <w:r w:rsidRPr="001E1345">
        <w:rPr>
          <w:rFonts w:cstheme="minorHAnsi"/>
          <w:color w:val="000000"/>
        </w:rPr>
        <w:t>All relevant parties, including phone call contact with patients and other health care professionals regarding medication queries.</w:t>
      </w:r>
    </w:p>
    <w:p w14:paraId="1EC70C21" w14:textId="77777777" w:rsidR="00C9095F" w:rsidRDefault="00C9095F" w:rsidP="00C9095F">
      <w:pPr>
        <w:pStyle w:val="ListParagraph"/>
        <w:numPr>
          <w:ilvl w:val="0"/>
          <w:numId w:val="2"/>
        </w:numPr>
        <w:autoSpaceDE w:val="0"/>
        <w:autoSpaceDN w:val="0"/>
        <w:adjustRightInd w:val="0"/>
        <w:spacing w:after="0" w:line="240" w:lineRule="auto"/>
        <w:rPr>
          <w:rFonts w:cstheme="minorHAnsi"/>
          <w:color w:val="000000"/>
        </w:rPr>
      </w:pPr>
      <w:r w:rsidRPr="001E1345">
        <w:rPr>
          <w:rFonts w:cstheme="minorHAnsi"/>
          <w:color w:val="000000"/>
        </w:rPr>
        <w:t>To ensure all administration duties and patient requests are processed in accordance with practice polic</w:t>
      </w:r>
      <w:r>
        <w:rPr>
          <w:rFonts w:cstheme="minorHAnsi"/>
          <w:color w:val="000000"/>
        </w:rPr>
        <w:t>ies</w:t>
      </w:r>
      <w:r w:rsidRPr="001E1345">
        <w:rPr>
          <w:rFonts w:cstheme="minorHAnsi"/>
          <w:color w:val="000000"/>
        </w:rPr>
        <w:t>.</w:t>
      </w:r>
    </w:p>
    <w:p w14:paraId="55290E80" w14:textId="77777777" w:rsidR="00C9095F" w:rsidRPr="00577E77" w:rsidRDefault="00C9095F" w:rsidP="00C9095F">
      <w:pPr>
        <w:pStyle w:val="ListParagraph"/>
        <w:numPr>
          <w:ilvl w:val="0"/>
          <w:numId w:val="2"/>
        </w:numPr>
        <w:tabs>
          <w:tab w:val="left" w:pos="2268"/>
        </w:tabs>
        <w:rPr>
          <w:rFonts w:cstheme="minorHAnsi"/>
        </w:rPr>
      </w:pPr>
      <w:r w:rsidRPr="00577E77">
        <w:rPr>
          <w:rFonts w:cstheme="minorHAnsi"/>
        </w:rPr>
        <w:lastRenderedPageBreak/>
        <w:t xml:space="preserve">The post-holder will project a positive and friendly image to dispensary patients and other visitors and deal with queries in a professional, courteous, and efficient way.  </w:t>
      </w:r>
    </w:p>
    <w:p w14:paraId="231E2D67" w14:textId="3998628D" w:rsidR="00C9095F" w:rsidRPr="00577E77" w:rsidRDefault="00C9095F" w:rsidP="00C9095F">
      <w:pPr>
        <w:pStyle w:val="ListParagraph"/>
        <w:numPr>
          <w:ilvl w:val="0"/>
          <w:numId w:val="2"/>
        </w:numPr>
        <w:tabs>
          <w:tab w:val="left" w:pos="2268"/>
        </w:tabs>
        <w:rPr>
          <w:rFonts w:cstheme="minorHAnsi"/>
        </w:rPr>
      </w:pPr>
      <w:r w:rsidRPr="00577E77">
        <w:rPr>
          <w:rFonts w:cstheme="minorHAnsi"/>
        </w:rPr>
        <w:t xml:space="preserve">Assist in the preparation and dispensing of </w:t>
      </w:r>
      <w:r w:rsidRPr="00577E77">
        <w:rPr>
          <w:rFonts w:cstheme="minorHAnsi"/>
        </w:rPr>
        <w:t>prescription</w:t>
      </w:r>
      <w:r>
        <w:rPr>
          <w:rFonts w:cstheme="minorHAnsi"/>
        </w:rPr>
        <w:t>s and</w:t>
      </w:r>
      <w:r>
        <w:rPr>
          <w:rFonts w:cstheme="minorHAnsi"/>
        </w:rPr>
        <w:t xml:space="preserve"> </w:t>
      </w:r>
      <w:r w:rsidRPr="00577E77">
        <w:rPr>
          <w:rFonts w:cstheme="minorHAnsi"/>
        </w:rPr>
        <w:t>assist</w:t>
      </w:r>
      <w:r>
        <w:rPr>
          <w:rFonts w:cstheme="minorHAnsi"/>
        </w:rPr>
        <w:t>ing</w:t>
      </w:r>
      <w:r w:rsidRPr="00577E77">
        <w:rPr>
          <w:rFonts w:cstheme="minorHAnsi"/>
        </w:rPr>
        <w:t xml:space="preserve"> with </w:t>
      </w:r>
      <w:r>
        <w:rPr>
          <w:rFonts w:cstheme="minorHAnsi"/>
        </w:rPr>
        <w:t xml:space="preserve">all daily duties such as </w:t>
      </w:r>
      <w:r w:rsidRPr="00577E77">
        <w:rPr>
          <w:rFonts w:cstheme="minorHAnsi"/>
        </w:rPr>
        <w:t>stock control, ordering and re-stocking of the dispensary</w:t>
      </w:r>
      <w:r>
        <w:rPr>
          <w:rFonts w:cstheme="minorHAnsi"/>
        </w:rPr>
        <w:t xml:space="preserve">, in accordance to practice policies. </w:t>
      </w:r>
    </w:p>
    <w:p w14:paraId="57C08748"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Job Responsibilities:</w:t>
      </w:r>
    </w:p>
    <w:p w14:paraId="1012BE35"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p>
    <w:p w14:paraId="3A17C40E" w14:textId="77777777" w:rsidR="00C9095F" w:rsidRPr="00577E77"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 xml:space="preserve">Process </w:t>
      </w:r>
      <w:proofErr w:type="gramStart"/>
      <w:r w:rsidRPr="00577E77">
        <w:rPr>
          <w:rFonts w:cstheme="minorHAnsi"/>
          <w:color w:val="000000"/>
        </w:rPr>
        <w:t>repeat</w:t>
      </w:r>
      <w:proofErr w:type="gramEnd"/>
      <w:r w:rsidRPr="00577E77">
        <w:rPr>
          <w:rFonts w:cstheme="minorHAnsi"/>
          <w:color w:val="000000"/>
        </w:rPr>
        <w:t xml:space="preserve"> prescriptions on a daily basis ensuring compliance with the practice protocol.</w:t>
      </w:r>
    </w:p>
    <w:p w14:paraId="3CC92DE5" w14:textId="77777777" w:rsidR="00C9095F"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Helping to ensure all current medications have relevant, current authorisations and highlighting medication reviews.</w:t>
      </w:r>
    </w:p>
    <w:p w14:paraId="0CF277BF" w14:textId="77777777" w:rsidR="00C9095F" w:rsidRPr="00445311" w:rsidRDefault="00C9095F" w:rsidP="00C9095F">
      <w:pPr>
        <w:pStyle w:val="ListParagraph"/>
        <w:numPr>
          <w:ilvl w:val="0"/>
          <w:numId w:val="15"/>
        </w:numPr>
        <w:rPr>
          <w:rFonts w:cstheme="minorHAnsi"/>
        </w:rPr>
      </w:pPr>
      <w:r>
        <w:rPr>
          <w:rFonts w:cstheme="minorHAnsi"/>
        </w:rPr>
        <w:t>Highlighting any concerns surrounding requests for medication to the appropriate person(s).</w:t>
      </w:r>
      <w:r w:rsidRPr="00577E77">
        <w:rPr>
          <w:rFonts w:cstheme="minorHAnsi"/>
        </w:rPr>
        <w:t xml:space="preserve"> </w:t>
      </w:r>
    </w:p>
    <w:p w14:paraId="4CE88DC9" w14:textId="3AEA9542" w:rsidR="00C9095F" w:rsidRPr="00577E77"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 xml:space="preserve">Deal with prescription queries from a range of healthcare professionals </w:t>
      </w:r>
      <w:r w:rsidRPr="00577E77">
        <w:rPr>
          <w:rFonts w:cstheme="minorHAnsi"/>
          <w:color w:val="000000"/>
        </w:rPr>
        <w:t>including</w:t>
      </w:r>
      <w:r w:rsidRPr="00577E77">
        <w:rPr>
          <w:rFonts w:cstheme="minorHAnsi"/>
          <w:color w:val="000000"/>
        </w:rPr>
        <w:t xml:space="preserve"> GP’s, nurses, community and practice pharmacists, nursing home staff as well as reception/administration staff at the practice.</w:t>
      </w:r>
    </w:p>
    <w:p w14:paraId="10944917" w14:textId="77777777" w:rsidR="00C9095F" w:rsidRPr="00577E77"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Deal with medication changes from all official documents, removing medication</w:t>
      </w:r>
      <w:r>
        <w:rPr>
          <w:rFonts w:cstheme="minorHAnsi"/>
          <w:color w:val="000000"/>
        </w:rPr>
        <w:t>s</w:t>
      </w:r>
      <w:r w:rsidRPr="00577E77">
        <w:rPr>
          <w:rFonts w:cstheme="minorHAnsi"/>
          <w:color w:val="000000"/>
        </w:rPr>
        <w:t xml:space="preserve">, adding new or making dose changes. </w:t>
      </w:r>
    </w:p>
    <w:p w14:paraId="23C4AE81" w14:textId="77777777" w:rsidR="00C9095F" w:rsidRPr="00445311"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Working closely with the Vida and PCN Pharmacy teams, act</w:t>
      </w:r>
      <w:r>
        <w:rPr>
          <w:rFonts w:cstheme="minorHAnsi"/>
          <w:color w:val="000000"/>
        </w:rPr>
        <w:t>ing</w:t>
      </w:r>
      <w:r w:rsidRPr="00577E77">
        <w:rPr>
          <w:rFonts w:cstheme="minorHAnsi"/>
          <w:color w:val="000000"/>
        </w:rPr>
        <w:t xml:space="preserve"> upon any relevant prescribing changes as instructed, assisting with QOF compliance and prescribing</w:t>
      </w:r>
      <w:r>
        <w:rPr>
          <w:rFonts w:cstheme="minorHAnsi"/>
          <w:color w:val="000000"/>
        </w:rPr>
        <w:t>/ICB</w:t>
      </w:r>
      <w:r w:rsidRPr="00577E77">
        <w:rPr>
          <w:rFonts w:cstheme="minorHAnsi"/>
          <w:color w:val="000000"/>
        </w:rPr>
        <w:t xml:space="preserve"> targets.</w:t>
      </w:r>
      <w:r>
        <w:rPr>
          <w:rFonts w:cstheme="minorHAnsi"/>
          <w:color w:val="000000"/>
        </w:rPr>
        <w:t xml:space="preserve"> </w:t>
      </w:r>
      <w:r w:rsidRPr="00577E77">
        <w:rPr>
          <w:rFonts w:cstheme="minorHAnsi"/>
          <w:color w:val="000000"/>
        </w:rPr>
        <w:t>Helping to promote cost effective prescribing at the practice in line with formulary choices.</w:t>
      </w:r>
    </w:p>
    <w:p w14:paraId="4B6758B7" w14:textId="77777777" w:rsidR="00C9095F" w:rsidRPr="003C1962" w:rsidRDefault="00C9095F" w:rsidP="00C9095F">
      <w:pPr>
        <w:pStyle w:val="ListParagraph"/>
        <w:numPr>
          <w:ilvl w:val="0"/>
          <w:numId w:val="15"/>
        </w:numPr>
        <w:autoSpaceDE w:val="0"/>
        <w:autoSpaceDN w:val="0"/>
        <w:adjustRightInd w:val="0"/>
        <w:rPr>
          <w:rFonts w:cstheme="minorHAnsi"/>
          <w:color w:val="000000"/>
        </w:rPr>
      </w:pPr>
      <w:r w:rsidRPr="00577E77">
        <w:rPr>
          <w:rFonts w:cstheme="minorHAnsi"/>
          <w:color w:val="000000"/>
        </w:rPr>
        <w:t>Act upon drug alerts as required.</w:t>
      </w:r>
    </w:p>
    <w:p w14:paraId="56C333C1" w14:textId="77777777" w:rsidR="00C9095F" w:rsidRPr="00577E77" w:rsidRDefault="00C9095F" w:rsidP="00C9095F">
      <w:pPr>
        <w:pStyle w:val="ListParagraph"/>
        <w:numPr>
          <w:ilvl w:val="0"/>
          <w:numId w:val="15"/>
        </w:numPr>
        <w:autoSpaceDE w:val="0"/>
        <w:autoSpaceDN w:val="0"/>
        <w:adjustRightInd w:val="0"/>
        <w:rPr>
          <w:rFonts w:cstheme="minorHAnsi"/>
          <w:color w:val="333333"/>
        </w:rPr>
      </w:pPr>
      <w:r>
        <w:rPr>
          <w:rFonts w:cstheme="minorHAnsi"/>
        </w:rPr>
        <w:t>Handing out of</w:t>
      </w:r>
      <w:r w:rsidRPr="00577E77">
        <w:rPr>
          <w:rFonts w:cstheme="minorHAnsi"/>
        </w:rPr>
        <w:t xml:space="preserve"> prepared prescriptions</w:t>
      </w:r>
      <w:r>
        <w:rPr>
          <w:rFonts w:cstheme="minorHAnsi"/>
        </w:rPr>
        <w:t>.</w:t>
      </w:r>
    </w:p>
    <w:p w14:paraId="19A553B3" w14:textId="77777777" w:rsidR="00C9095F" w:rsidRPr="00577E77" w:rsidRDefault="00C9095F" w:rsidP="00C9095F">
      <w:pPr>
        <w:pStyle w:val="ListParagraph"/>
        <w:numPr>
          <w:ilvl w:val="0"/>
          <w:numId w:val="15"/>
        </w:numPr>
        <w:tabs>
          <w:tab w:val="left" w:pos="2268"/>
        </w:tabs>
        <w:rPr>
          <w:rFonts w:cstheme="minorHAnsi"/>
        </w:rPr>
      </w:pPr>
      <w:r w:rsidRPr="00577E77">
        <w:rPr>
          <w:rFonts w:cstheme="minorHAnsi"/>
        </w:rPr>
        <w:t>Collection of prescription charges/checking patient exemption stat</w:t>
      </w:r>
      <w:r>
        <w:rPr>
          <w:rFonts w:cstheme="minorHAnsi"/>
        </w:rPr>
        <w:t>us.</w:t>
      </w:r>
    </w:p>
    <w:p w14:paraId="7688B2AC" w14:textId="77777777" w:rsidR="00C9095F" w:rsidRPr="003C1962" w:rsidRDefault="00C9095F" w:rsidP="00C9095F">
      <w:pPr>
        <w:pStyle w:val="ListParagraph"/>
        <w:numPr>
          <w:ilvl w:val="0"/>
          <w:numId w:val="15"/>
        </w:numPr>
        <w:tabs>
          <w:tab w:val="left" w:pos="5103"/>
        </w:tabs>
        <w:spacing w:before="100" w:beforeAutospacing="1" w:after="100" w:afterAutospacing="1"/>
        <w:rPr>
          <w:rFonts w:cstheme="minorHAnsi"/>
          <w:color w:val="000000"/>
        </w:rPr>
      </w:pPr>
      <w:r w:rsidRPr="00577E77">
        <w:rPr>
          <w:rFonts w:cstheme="minorHAnsi"/>
          <w:color w:val="000000"/>
        </w:rPr>
        <w:t xml:space="preserve">Operation of efficient stock control </w:t>
      </w:r>
      <w:r>
        <w:rPr>
          <w:rFonts w:cstheme="minorHAnsi"/>
          <w:color w:val="000000"/>
        </w:rPr>
        <w:t xml:space="preserve">and ordering </w:t>
      </w:r>
      <w:r w:rsidRPr="00577E77">
        <w:rPr>
          <w:rFonts w:cstheme="minorHAnsi"/>
          <w:color w:val="000000"/>
        </w:rPr>
        <w:t>appropriate to the needs of the dispensary with the objective of ensuring continuity of supply for patients and minimising wastage</w:t>
      </w:r>
      <w:r>
        <w:rPr>
          <w:rFonts w:cstheme="minorHAnsi"/>
          <w:color w:val="000000"/>
        </w:rPr>
        <w:t>.</w:t>
      </w:r>
    </w:p>
    <w:p w14:paraId="753B569C" w14:textId="77777777" w:rsidR="00C9095F" w:rsidRPr="00577E77" w:rsidRDefault="00C9095F" w:rsidP="00C9095F">
      <w:pPr>
        <w:pStyle w:val="ListParagraph"/>
        <w:numPr>
          <w:ilvl w:val="0"/>
          <w:numId w:val="15"/>
        </w:numPr>
        <w:tabs>
          <w:tab w:val="left" w:pos="5103"/>
        </w:tabs>
        <w:spacing w:before="100" w:beforeAutospacing="1" w:after="100" w:afterAutospacing="1"/>
        <w:rPr>
          <w:rFonts w:cstheme="minorHAnsi"/>
          <w:color w:val="000000"/>
        </w:rPr>
      </w:pPr>
      <w:r>
        <w:rPr>
          <w:rFonts w:cstheme="minorHAnsi"/>
          <w:color w:val="000000"/>
        </w:rPr>
        <w:t>Ensuring drug orders are received and stored appropriately in line with manufacturers’ instruction,</w:t>
      </w:r>
      <w:r w:rsidRPr="00577E77">
        <w:rPr>
          <w:rFonts w:cstheme="minorHAnsi"/>
          <w:color w:val="000000"/>
        </w:rPr>
        <w:t xml:space="preserve"> maintaining stock rotation</w:t>
      </w:r>
      <w:r>
        <w:rPr>
          <w:rFonts w:cstheme="minorHAnsi"/>
          <w:color w:val="000000"/>
        </w:rPr>
        <w:t xml:space="preserve"> and date checks,</w:t>
      </w:r>
      <w:r w:rsidRPr="00577E77">
        <w:rPr>
          <w:rFonts w:cstheme="minorHAnsi"/>
          <w:color w:val="000000"/>
        </w:rPr>
        <w:t xml:space="preserve"> checking</w:t>
      </w:r>
      <w:r>
        <w:rPr>
          <w:rFonts w:cstheme="minorHAnsi"/>
          <w:color w:val="000000"/>
        </w:rPr>
        <w:t>/marking</w:t>
      </w:r>
      <w:r w:rsidRPr="00577E77">
        <w:rPr>
          <w:rFonts w:cstheme="minorHAnsi"/>
          <w:color w:val="000000"/>
        </w:rPr>
        <w:t xml:space="preserve"> invoices accurately.</w:t>
      </w:r>
      <w:r>
        <w:rPr>
          <w:rFonts w:cstheme="minorHAnsi"/>
          <w:color w:val="000000"/>
        </w:rPr>
        <w:t xml:space="preserve"> </w:t>
      </w:r>
    </w:p>
    <w:p w14:paraId="00768EB2" w14:textId="77777777" w:rsidR="00C9095F" w:rsidRPr="00577E77" w:rsidRDefault="00C9095F" w:rsidP="00C9095F">
      <w:pPr>
        <w:pStyle w:val="ListParagraph"/>
        <w:numPr>
          <w:ilvl w:val="0"/>
          <w:numId w:val="15"/>
        </w:numPr>
        <w:tabs>
          <w:tab w:val="left" w:pos="5103"/>
        </w:tabs>
        <w:spacing w:before="100" w:beforeAutospacing="1" w:after="100" w:afterAutospacing="1"/>
        <w:rPr>
          <w:rFonts w:cstheme="minorHAnsi"/>
          <w:color w:val="000000"/>
        </w:rPr>
      </w:pPr>
      <w:r>
        <w:rPr>
          <w:rFonts w:cstheme="minorHAnsi"/>
          <w:color w:val="000000"/>
        </w:rPr>
        <w:t>Handling, and e</w:t>
      </w:r>
      <w:r w:rsidRPr="00577E77">
        <w:rPr>
          <w:rFonts w:cstheme="minorHAnsi"/>
          <w:color w:val="000000"/>
        </w:rPr>
        <w:t>nsuring that refrigerated items</w:t>
      </w:r>
      <w:r>
        <w:rPr>
          <w:rFonts w:cstheme="minorHAnsi"/>
          <w:color w:val="000000"/>
        </w:rPr>
        <w:t>/cytotoxic/controlled drugs,</w:t>
      </w:r>
      <w:r w:rsidRPr="00577E77">
        <w:rPr>
          <w:rFonts w:cstheme="minorHAnsi"/>
          <w:color w:val="000000"/>
        </w:rPr>
        <w:t xml:space="preserve"> are stored appropriate</w:t>
      </w:r>
      <w:r>
        <w:rPr>
          <w:rFonts w:cstheme="minorHAnsi"/>
          <w:color w:val="000000"/>
        </w:rPr>
        <w:t>ly,</w:t>
      </w:r>
      <w:r w:rsidRPr="00577E77">
        <w:rPr>
          <w:rFonts w:cstheme="minorHAnsi"/>
          <w:color w:val="000000"/>
        </w:rPr>
        <w:t xml:space="preserve"> and maintaining </w:t>
      </w:r>
      <w:r>
        <w:rPr>
          <w:rFonts w:cstheme="minorHAnsi"/>
          <w:color w:val="000000"/>
        </w:rPr>
        <w:t>any</w:t>
      </w:r>
      <w:r w:rsidRPr="00577E77">
        <w:rPr>
          <w:rFonts w:cstheme="minorHAnsi"/>
          <w:color w:val="000000"/>
        </w:rPr>
        <w:t xml:space="preserve"> temperature</w:t>
      </w:r>
      <w:r>
        <w:rPr>
          <w:rFonts w:cstheme="minorHAnsi"/>
          <w:color w:val="000000"/>
        </w:rPr>
        <w:t xml:space="preserve"> or register</w:t>
      </w:r>
      <w:r w:rsidRPr="00577E77">
        <w:rPr>
          <w:rFonts w:cstheme="minorHAnsi"/>
          <w:color w:val="000000"/>
        </w:rPr>
        <w:t xml:space="preserve"> </w:t>
      </w:r>
      <w:r>
        <w:rPr>
          <w:rFonts w:cstheme="minorHAnsi"/>
          <w:color w:val="000000"/>
        </w:rPr>
        <w:t>logs.</w:t>
      </w:r>
    </w:p>
    <w:p w14:paraId="5F4CE50E" w14:textId="77777777" w:rsidR="00C9095F" w:rsidRPr="00577E77" w:rsidRDefault="00C9095F" w:rsidP="00C9095F">
      <w:pPr>
        <w:pStyle w:val="ListParagraph"/>
        <w:numPr>
          <w:ilvl w:val="0"/>
          <w:numId w:val="15"/>
        </w:numPr>
        <w:tabs>
          <w:tab w:val="left" w:pos="5103"/>
        </w:tabs>
        <w:spacing w:before="100" w:beforeAutospacing="1" w:after="100" w:afterAutospacing="1"/>
        <w:rPr>
          <w:rFonts w:cstheme="minorHAnsi"/>
          <w:color w:val="000000"/>
        </w:rPr>
      </w:pPr>
      <w:r>
        <w:rPr>
          <w:rFonts w:cstheme="minorHAnsi"/>
          <w:color w:val="000000"/>
        </w:rPr>
        <w:t>Keeping</w:t>
      </w:r>
      <w:r w:rsidRPr="00577E77">
        <w:rPr>
          <w:rFonts w:cstheme="minorHAnsi"/>
          <w:color w:val="000000"/>
        </w:rPr>
        <w:t xml:space="preserve"> work surfaces</w:t>
      </w:r>
      <w:r>
        <w:rPr>
          <w:rFonts w:cstheme="minorHAnsi"/>
          <w:color w:val="000000"/>
        </w:rPr>
        <w:t>, dispensary</w:t>
      </w:r>
      <w:r w:rsidRPr="00577E77">
        <w:rPr>
          <w:rFonts w:cstheme="minorHAnsi"/>
          <w:color w:val="000000"/>
        </w:rPr>
        <w:t xml:space="preserve"> shelving</w:t>
      </w:r>
      <w:r>
        <w:rPr>
          <w:rFonts w:cstheme="minorHAnsi"/>
          <w:color w:val="000000"/>
        </w:rPr>
        <w:t xml:space="preserve"> and</w:t>
      </w:r>
      <w:r w:rsidRPr="00577E77">
        <w:rPr>
          <w:rFonts w:cstheme="minorHAnsi"/>
          <w:color w:val="000000"/>
        </w:rPr>
        <w:t xml:space="preserve"> dispensary equipment clean and kept in good working order.</w:t>
      </w:r>
    </w:p>
    <w:p w14:paraId="23FC323D" w14:textId="77777777" w:rsidR="00C9095F" w:rsidRPr="003C1962" w:rsidRDefault="00C9095F" w:rsidP="00C9095F">
      <w:pPr>
        <w:pStyle w:val="ListParagraph"/>
        <w:numPr>
          <w:ilvl w:val="0"/>
          <w:numId w:val="15"/>
        </w:numPr>
        <w:tabs>
          <w:tab w:val="left" w:pos="5103"/>
        </w:tabs>
        <w:spacing w:before="100" w:beforeAutospacing="1" w:after="100" w:afterAutospacing="1"/>
        <w:rPr>
          <w:rFonts w:cstheme="minorHAnsi"/>
          <w:color w:val="000000"/>
        </w:rPr>
      </w:pPr>
      <w:r w:rsidRPr="00577E77">
        <w:rPr>
          <w:rFonts w:cstheme="minorHAnsi"/>
          <w:color w:val="000000"/>
        </w:rPr>
        <w:t>Maintaining full and accurate</w:t>
      </w:r>
      <w:r>
        <w:rPr>
          <w:rFonts w:cstheme="minorHAnsi"/>
          <w:color w:val="000000"/>
        </w:rPr>
        <w:t xml:space="preserve"> computer</w:t>
      </w:r>
      <w:r w:rsidRPr="00577E77">
        <w:rPr>
          <w:rFonts w:cstheme="minorHAnsi"/>
          <w:color w:val="000000"/>
        </w:rPr>
        <w:t xml:space="preserve"> records of all </w:t>
      </w:r>
      <w:r>
        <w:rPr>
          <w:rFonts w:cstheme="minorHAnsi"/>
          <w:color w:val="000000"/>
        </w:rPr>
        <w:t xml:space="preserve">prescribing and </w:t>
      </w:r>
      <w:r w:rsidRPr="00577E77">
        <w:rPr>
          <w:rFonts w:cstheme="minorHAnsi"/>
          <w:color w:val="000000"/>
        </w:rPr>
        <w:t>dispensi</w:t>
      </w:r>
      <w:r>
        <w:rPr>
          <w:rFonts w:cstheme="minorHAnsi"/>
          <w:color w:val="000000"/>
        </w:rPr>
        <w:t>ng related matters</w:t>
      </w:r>
      <w:r w:rsidRPr="00577E77">
        <w:rPr>
          <w:rFonts w:cstheme="minorHAnsi"/>
          <w:color w:val="000000"/>
        </w:rPr>
        <w:t>.</w:t>
      </w:r>
    </w:p>
    <w:p w14:paraId="1D201F89" w14:textId="77777777" w:rsidR="00C9095F" w:rsidRDefault="00C9095F" w:rsidP="00C9095F">
      <w:pPr>
        <w:pStyle w:val="ListParagraph"/>
        <w:numPr>
          <w:ilvl w:val="0"/>
          <w:numId w:val="15"/>
        </w:numPr>
        <w:rPr>
          <w:rFonts w:cstheme="minorHAnsi"/>
        </w:rPr>
      </w:pPr>
      <w:r w:rsidRPr="00577E77">
        <w:rPr>
          <w:rFonts w:cstheme="minorHAnsi"/>
        </w:rPr>
        <w:t>Dispensing and checking repeat</w:t>
      </w:r>
      <w:r>
        <w:rPr>
          <w:rFonts w:cstheme="minorHAnsi"/>
        </w:rPr>
        <w:t xml:space="preserve"> and acute</w:t>
      </w:r>
      <w:r w:rsidRPr="00577E77">
        <w:rPr>
          <w:rFonts w:cstheme="minorHAnsi"/>
        </w:rPr>
        <w:t xml:space="preserve"> prescriptions</w:t>
      </w:r>
      <w:r>
        <w:rPr>
          <w:rFonts w:cstheme="minorHAnsi"/>
        </w:rPr>
        <w:t xml:space="preserve"> </w:t>
      </w:r>
      <w:r w:rsidRPr="00577E77">
        <w:rPr>
          <w:rFonts w:cstheme="minorHAnsi"/>
        </w:rPr>
        <w:t>under the supervision of another dispenser.</w:t>
      </w:r>
    </w:p>
    <w:p w14:paraId="74668848" w14:textId="77777777" w:rsidR="00C9095F" w:rsidRPr="00577E77" w:rsidRDefault="00C9095F" w:rsidP="00C9095F">
      <w:pPr>
        <w:pStyle w:val="ListParagraph"/>
        <w:numPr>
          <w:ilvl w:val="0"/>
          <w:numId w:val="15"/>
        </w:numPr>
        <w:rPr>
          <w:rFonts w:cstheme="minorHAnsi"/>
        </w:rPr>
      </w:pPr>
      <w:r>
        <w:rPr>
          <w:rFonts w:cstheme="minorHAnsi"/>
        </w:rPr>
        <w:t>Dispensing monitored dosage medications.</w:t>
      </w:r>
    </w:p>
    <w:p w14:paraId="1C87373B" w14:textId="77777777" w:rsidR="00C9095F" w:rsidRPr="00577E77" w:rsidRDefault="00C9095F" w:rsidP="00C9095F">
      <w:pPr>
        <w:pStyle w:val="ListParagraph"/>
        <w:numPr>
          <w:ilvl w:val="0"/>
          <w:numId w:val="15"/>
        </w:numPr>
        <w:rPr>
          <w:rFonts w:cstheme="minorHAnsi"/>
        </w:rPr>
      </w:pPr>
      <w:r w:rsidRPr="00577E77">
        <w:rPr>
          <w:rFonts w:cstheme="minorHAnsi"/>
        </w:rPr>
        <w:t xml:space="preserve">Taking orders for </w:t>
      </w:r>
      <w:r>
        <w:rPr>
          <w:rFonts w:cstheme="minorHAnsi"/>
        </w:rPr>
        <w:t xml:space="preserve">regular dispensing patient </w:t>
      </w:r>
      <w:r w:rsidRPr="00577E77">
        <w:rPr>
          <w:rFonts w:cstheme="minorHAnsi"/>
        </w:rPr>
        <w:t>repeats</w:t>
      </w:r>
      <w:r>
        <w:rPr>
          <w:rFonts w:cstheme="minorHAnsi"/>
        </w:rPr>
        <w:t xml:space="preserve"> and seeking out new sign-up opportunities. </w:t>
      </w:r>
    </w:p>
    <w:p w14:paraId="0A5E9CB1" w14:textId="77777777" w:rsidR="00C9095F" w:rsidRDefault="00C9095F" w:rsidP="00C9095F">
      <w:pPr>
        <w:pStyle w:val="ListParagraph"/>
        <w:numPr>
          <w:ilvl w:val="0"/>
          <w:numId w:val="15"/>
        </w:numPr>
        <w:rPr>
          <w:rFonts w:cstheme="minorHAnsi"/>
        </w:rPr>
      </w:pPr>
      <w:r>
        <w:rPr>
          <w:rFonts w:cstheme="minorHAnsi"/>
        </w:rPr>
        <w:t>Preparing the delivery drivers for their routes with medication and stock orders.</w:t>
      </w:r>
    </w:p>
    <w:p w14:paraId="6AADE600" w14:textId="77777777" w:rsidR="00C9095F" w:rsidRPr="00577E77" w:rsidRDefault="00C9095F" w:rsidP="00C9095F">
      <w:pPr>
        <w:pStyle w:val="ListParagraph"/>
        <w:numPr>
          <w:ilvl w:val="0"/>
          <w:numId w:val="15"/>
        </w:numPr>
        <w:rPr>
          <w:rFonts w:cstheme="minorHAnsi"/>
        </w:rPr>
      </w:pPr>
      <w:r>
        <w:rPr>
          <w:rFonts w:cstheme="minorHAnsi"/>
        </w:rPr>
        <w:t>Aiding with any DSQS requirements.</w:t>
      </w:r>
    </w:p>
    <w:p w14:paraId="2C5D7494" w14:textId="77777777" w:rsidR="00C9095F" w:rsidRPr="00577E77" w:rsidRDefault="00C9095F" w:rsidP="00C9095F">
      <w:pPr>
        <w:pStyle w:val="ListParagraph"/>
        <w:numPr>
          <w:ilvl w:val="0"/>
          <w:numId w:val="15"/>
        </w:numPr>
        <w:rPr>
          <w:rFonts w:cstheme="minorHAnsi"/>
          <w:color w:val="000000"/>
        </w:rPr>
      </w:pPr>
      <w:r>
        <w:rPr>
          <w:rFonts w:cstheme="minorHAnsi"/>
        </w:rPr>
        <w:t>Helping to p</w:t>
      </w:r>
      <w:r w:rsidRPr="00577E77">
        <w:rPr>
          <w:rFonts w:cstheme="minorHAnsi"/>
        </w:rPr>
        <w:t>rovid</w:t>
      </w:r>
      <w:r>
        <w:rPr>
          <w:rFonts w:cstheme="minorHAnsi"/>
        </w:rPr>
        <w:t xml:space="preserve">e </w:t>
      </w:r>
      <w:r w:rsidRPr="00577E77">
        <w:rPr>
          <w:rFonts w:cstheme="minorHAnsi"/>
        </w:rPr>
        <w:t>cover for annual leave/sickness.</w:t>
      </w:r>
    </w:p>
    <w:p w14:paraId="184E1ECB" w14:textId="77777777" w:rsidR="00C9095F" w:rsidRPr="00577E77" w:rsidRDefault="00C9095F" w:rsidP="00C9095F">
      <w:pPr>
        <w:pStyle w:val="ListParagraph"/>
        <w:numPr>
          <w:ilvl w:val="0"/>
          <w:numId w:val="15"/>
        </w:numPr>
        <w:rPr>
          <w:rFonts w:cstheme="minorHAnsi"/>
          <w:color w:val="000000"/>
        </w:rPr>
      </w:pPr>
      <w:r w:rsidRPr="00577E77">
        <w:rPr>
          <w:rFonts w:cstheme="minorHAnsi"/>
        </w:rPr>
        <w:t xml:space="preserve">Any other </w:t>
      </w:r>
      <w:r>
        <w:rPr>
          <w:rFonts w:cstheme="minorHAnsi"/>
        </w:rPr>
        <w:t xml:space="preserve">reasonable </w:t>
      </w:r>
      <w:r w:rsidRPr="00577E77">
        <w:rPr>
          <w:rFonts w:cstheme="minorHAnsi"/>
        </w:rPr>
        <w:t xml:space="preserve">duties deemed appropriate by the </w:t>
      </w:r>
      <w:r>
        <w:rPr>
          <w:rFonts w:cstheme="minorHAnsi"/>
        </w:rPr>
        <w:t>Pharmacy Tech/</w:t>
      </w:r>
      <w:r w:rsidRPr="00577E77">
        <w:rPr>
          <w:rFonts w:cstheme="minorHAnsi"/>
        </w:rPr>
        <w:t>Dispensary Manager.</w:t>
      </w:r>
    </w:p>
    <w:p w14:paraId="08002119" w14:textId="77777777" w:rsidR="00C9095F" w:rsidRPr="001E1345" w:rsidRDefault="00C9095F" w:rsidP="00C9095F">
      <w:pPr>
        <w:pStyle w:val="ListParagraph"/>
        <w:autoSpaceDE w:val="0"/>
        <w:autoSpaceDN w:val="0"/>
        <w:adjustRightInd w:val="0"/>
        <w:rPr>
          <w:rFonts w:cstheme="minorHAnsi"/>
          <w:color w:val="333333"/>
        </w:rPr>
      </w:pPr>
    </w:p>
    <w:p w14:paraId="08027D46" w14:textId="77777777" w:rsidR="00C9095F" w:rsidRPr="001E1345" w:rsidRDefault="00C9095F" w:rsidP="00C9095F">
      <w:pPr>
        <w:autoSpaceDE w:val="0"/>
        <w:autoSpaceDN w:val="0"/>
        <w:adjustRightInd w:val="0"/>
        <w:ind w:left="0"/>
        <w:rPr>
          <w:rFonts w:asciiTheme="minorHAnsi" w:hAnsiTheme="minorHAnsi" w:cstheme="minorHAnsi"/>
          <w:color w:val="333333"/>
          <w:sz w:val="22"/>
          <w:szCs w:val="22"/>
        </w:rPr>
      </w:pPr>
    </w:p>
    <w:p w14:paraId="628C9AF4" w14:textId="77777777" w:rsidR="00C9095F" w:rsidRPr="001E1345" w:rsidRDefault="00C9095F" w:rsidP="00C9095F">
      <w:pPr>
        <w:autoSpaceDE w:val="0"/>
        <w:autoSpaceDN w:val="0"/>
        <w:adjustRightInd w:val="0"/>
        <w:ind w:left="0"/>
        <w:rPr>
          <w:rFonts w:asciiTheme="minorHAnsi" w:hAnsiTheme="minorHAnsi" w:cstheme="minorHAnsi"/>
          <w:color w:val="333333"/>
          <w:sz w:val="22"/>
          <w:szCs w:val="22"/>
        </w:rPr>
      </w:pPr>
      <w:r w:rsidRPr="001E1345">
        <w:rPr>
          <w:rFonts w:asciiTheme="minorHAnsi" w:hAnsiTheme="minorHAnsi" w:cstheme="minorHAnsi"/>
          <w:color w:val="333333"/>
          <w:sz w:val="22"/>
          <w:szCs w:val="22"/>
        </w:rPr>
        <w:t>The above list of duties is not exhaustive and may be subject to change as deemed</w:t>
      </w:r>
      <w:r>
        <w:rPr>
          <w:rFonts w:asciiTheme="minorHAnsi" w:hAnsiTheme="minorHAnsi" w:cstheme="minorHAnsi"/>
          <w:color w:val="333333"/>
          <w:sz w:val="22"/>
          <w:szCs w:val="22"/>
        </w:rPr>
        <w:t xml:space="preserve"> </w:t>
      </w:r>
      <w:r w:rsidRPr="001E1345">
        <w:rPr>
          <w:rFonts w:asciiTheme="minorHAnsi" w:hAnsiTheme="minorHAnsi" w:cstheme="minorHAnsi"/>
          <w:color w:val="333333"/>
          <w:sz w:val="22"/>
          <w:szCs w:val="22"/>
        </w:rPr>
        <w:t>necessary.</w:t>
      </w:r>
    </w:p>
    <w:p w14:paraId="47216924"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67CB767F"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038DDFF9"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74D61444"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53D4797A" w14:textId="77777777" w:rsidR="00C9095F" w:rsidRDefault="00C9095F" w:rsidP="00C9095F">
      <w:pPr>
        <w:autoSpaceDE w:val="0"/>
        <w:autoSpaceDN w:val="0"/>
        <w:adjustRightInd w:val="0"/>
        <w:ind w:left="0"/>
        <w:rPr>
          <w:rFonts w:asciiTheme="minorHAnsi" w:hAnsiTheme="minorHAnsi" w:cstheme="minorHAnsi"/>
          <w:b/>
          <w:bCs/>
          <w:color w:val="000000"/>
          <w:sz w:val="22"/>
          <w:szCs w:val="22"/>
        </w:rPr>
      </w:pPr>
    </w:p>
    <w:p w14:paraId="19451211"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Confidentiality:</w:t>
      </w:r>
    </w:p>
    <w:p w14:paraId="09D2DA5D" w14:textId="17B3B071" w:rsidR="00C9095F" w:rsidRPr="001E1345" w:rsidRDefault="00C9095F" w:rsidP="00C9095F">
      <w:pPr>
        <w:pStyle w:val="ListParagraph"/>
        <w:numPr>
          <w:ilvl w:val="0"/>
          <w:numId w:val="8"/>
        </w:numPr>
        <w:autoSpaceDE w:val="0"/>
        <w:autoSpaceDN w:val="0"/>
        <w:adjustRightInd w:val="0"/>
        <w:rPr>
          <w:rFonts w:cstheme="minorHAnsi"/>
          <w:color w:val="333333"/>
        </w:rPr>
      </w:pPr>
      <w:proofErr w:type="gramStart"/>
      <w:r w:rsidRPr="001E1345">
        <w:rPr>
          <w:rFonts w:cstheme="minorHAnsi"/>
          <w:color w:val="333333"/>
        </w:rPr>
        <w:t>In the course of</w:t>
      </w:r>
      <w:proofErr w:type="gramEnd"/>
      <w:r w:rsidRPr="001E1345">
        <w:rPr>
          <w:rFonts w:cstheme="minorHAnsi"/>
          <w:color w:val="333333"/>
        </w:rPr>
        <w:t xml:space="preserve"> seeking treatment, patients entrust us with, or allow us to gather, sensitive information in relation to their health and other matters. They do so in confidence and have the right to expect that staff will respect their privacy and act appropriately</w:t>
      </w:r>
      <w:r>
        <w:rPr>
          <w:rFonts w:cstheme="minorHAnsi"/>
          <w:color w:val="333333"/>
        </w:rPr>
        <w:t>.</w:t>
      </w:r>
      <w:r w:rsidRPr="001E1345">
        <w:rPr>
          <w:rFonts w:cstheme="minorHAnsi"/>
          <w:color w:val="333333"/>
        </w:rPr>
        <w:t xml:space="preserve"> </w:t>
      </w:r>
    </w:p>
    <w:p w14:paraId="790FE07F" w14:textId="77F5470D" w:rsidR="00C9095F" w:rsidRPr="001E1345" w:rsidRDefault="00C9095F" w:rsidP="00C9095F">
      <w:pPr>
        <w:pStyle w:val="ListParagraph"/>
        <w:numPr>
          <w:ilvl w:val="0"/>
          <w:numId w:val="8"/>
        </w:numPr>
        <w:autoSpaceDE w:val="0"/>
        <w:autoSpaceDN w:val="0"/>
        <w:adjustRightInd w:val="0"/>
        <w:rPr>
          <w:rFonts w:cstheme="minorHAnsi"/>
          <w:color w:val="333333"/>
        </w:rPr>
      </w:pPr>
      <w:r w:rsidRPr="001E1345">
        <w:rPr>
          <w:rFonts w:cstheme="minorHAnsi"/>
          <w:color w:val="333333"/>
        </w:rPr>
        <w:t xml:space="preserve">In the performance of the duties outlined in this Job Description, the post-holder may have access to confidential information relating to patients and their </w:t>
      </w:r>
      <w:proofErr w:type="spellStart"/>
      <w:r w:rsidRPr="001E1345">
        <w:rPr>
          <w:rFonts w:cstheme="minorHAnsi"/>
          <w:color w:val="333333"/>
        </w:rPr>
        <w:t>care</w:t>
      </w:r>
      <w:r>
        <w:rPr>
          <w:rFonts w:cstheme="minorHAnsi"/>
          <w:color w:val="333333"/>
        </w:rPr>
        <w:t>r</w:t>
      </w:r>
      <w:r w:rsidRPr="001E1345">
        <w:rPr>
          <w:rFonts w:cstheme="minorHAnsi"/>
          <w:color w:val="333333"/>
        </w:rPr>
        <w:t>s</w:t>
      </w:r>
      <w:proofErr w:type="spellEnd"/>
      <w:r w:rsidRPr="001E1345">
        <w:rPr>
          <w:rFonts w:cstheme="minorHAnsi"/>
          <w:color w:val="333333"/>
        </w:rPr>
        <w:t>, Practice staff and other healthcare workers. They may also have access to information relating to the Practice as a business organisation. All such information from any source is to be regarded as strictly confidential.</w:t>
      </w:r>
    </w:p>
    <w:p w14:paraId="7124699C" w14:textId="77777777" w:rsidR="00C9095F" w:rsidRPr="001E1345" w:rsidRDefault="00C9095F" w:rsidP="00C9095F">
      <w:pPr>
        <w:pStyle w:val="ListParagraph"/>
        <w:numPr>
          <w:ilvl w:val="0"/>
          <w:numId w:val="8"/>
        </w:numPr>
        <w:autoSpaceDE w:val="0"/>
        <w:autoSpaceDN w:val="0"/>
        <w:adjustRightInd w:val="0"/>
        <w:rPr>
          <w:rFonts w:cstheme="minorHAnsi"/>
          <w:color w:val="333333"/>
        </w:rPr>
      </w:pPr>
      <w:r w:rsidRPr="001E1345">
        <w:rPr>
          <w:rFonts w:cstheme="minorHAnsi"/>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CF48115" w14:textId="77777777" w:rsidR="00C9095F" w:rsidRPr="001E1345" w:rsidRDefault="00C9095F" w:rsidP="00C9095F">
      <w:pPr>
        <w:autoSpaceDE w:val="0"/>
        <w:autoSpaceDN w:val="0"/>
        <w:adjustRightInd w:val="0"/>
        <w:ind w:left="0"/>
        <w:rPr>
          <w:rFonts w:asciiTheme="minorHAnsi" w:hAnsiTheme="minorHAnsi" w:cstheme="minorHAnsi"/>
          <w:color w:val="333333"/>
          <w:sz w:val="22"/>
          <w:szCs w:val="22"/>
        </w:rPr>
      </w:pPr>
    </w:p>
    <w:p w14:paraId="6B08BC65"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Health &amp; Safety:</w:t>
      </w:r>
    </w:p>
    <w:p w14:paraId="4930709E" w14:textId="77777777" w:rsidR="00C9095F" w:rsidRPr="001E1345" w:rsidRDefault="00C9095F" w:rsidP="00C9095F">
      <w:pPr>
        <w:autoSpaceDE w:val="0"/>
        <w:autoSpaceDN w:val="0"/>
        <w:adjustRightInd w:val="0"/>
        <w:ind w:left="0"/>
        <w:rPr>
          <w:rFonts w:asciiTheme="minorHAnsi" w:hAnsiTheme="minorHAnsi" w:cstheme="minorHAnsi"/>
          <w:color w:val="333333"/>
          <w:sz w:val="22"/>
          <w:szCs w:val="22"/>
        </w:rPr>
      </w:pPr>
      <w:r w:rsidRPr="001E1345">
        <w:rPr>
          <w:rFonts w:asciiTheme="minorHAnsi" w:hAnsiTheme="minorHAnsi" w:cstheme="minorHAnsi"/>
          <w:color w:val="333333"/>
          <w:sz w:val="22"/>
          <w:szCs w:val="22"/>
        </w:rPr>
        <w:t>The post-holder will assist in promoting and maintaining their own and others’ health, safety and security as defined in the Practice Health &amp; Safety Policy, to include:</w:t>
      </w:r>
    </w:p>
    <w:p w14:paraId="625D3609" w14:textId="77777777" w:rsidR="00C9095F" w:rsidRPr="001E1345" w:rsidRDefault="00C9095F" w:rsidP="00C9095F">
      <w:pPr>
        <w:pStyle w:val="ListParagraph"/>
        <w:numPr>
          <w:ilvl w:val="0"/>
          <w:numId w:val="9"/>
        </w:numPr>
        <w:autoSpaceDE w:val="0"/>
        <w:autoSpaceDN w:val="0"/>
        <w:adjustRightInd w:val="0"/>
        <w:rPr>
          <w:rFonts w:cstheme="minorHAnsi"/>
          <w:color w:val="333333"/>
        </w:rPr>
      </w:pPr>
      <w:r w:rsidRPr="001E1345">
        <w:rPr>
          <w:rFonts w:cstheme="minorHAnsi"/>
          <w:color w:val="333333"/>
        </w:rPr>
        <w:t>Using personal security systems within the workplace according to Practice guidelines</w:t>
      </w:r>
    </w:p>
    <w:p w14:paraId="2CEEF2E7" w14:textId="70801081" w:rsidR="00C9095F" w:rsidRPr="001E1345" w:rsidRDefault="00C9095F" w:rsidP="00C9095F">
      <w:pPr>
        <w:pStyle w:val="ListParagraph"/>
        <w:numPr>
          <w:ilvl w:val="0"/>
          <w:numId w:val="9"/>
        </w:numPr>
        <w:autoSpaceDE w:val="0"/>
        <w:autoSpaceDN w:val="0"/>
        <w:adjustRightInd w:val="0"/>
        <w:rPr>
          <w:rFonts w:cstheme="minorHAnsi"/>
          <w:color w:val="333333"/>
        </w:rPr>
      </w:pPr>
      <w:r w:rsidRPr="001E1345">
        <w:rPr>
          <w:rFonts w:cstheme="minorHAnsi"/>
          <w:color w:val="333333"/>
        </w:rPr>
        <w:t>Identifying the risks involved in work activities and undertaking such activities in a way that manages those risks</w:t>
      </w:r>
      <w:r>
        <w:rPr>
          <w:rFonts w:cstheme="minorHAnsi"/>
          <w:color w:val="333333"/>
        </w:rPr>
        <w:t>.</w:t>
      </w:r>
    </w:p>
    <w:p w14:paraId="65E95684" w14:textId="6384961F" w:rsidR="00C9095F" w:rsidRPr="001E1345" w:rsidRDefault="00C9095F" w:rsidP="00C9095F">
      <w:pPr>
        <w:pStyle w:val="ListParagraph"/>
        <w:numPr>
          <w:ilvl w:val="0"/>
          <w:numId w:val="9"/>
        </w:numPr>
        <w:autoSpaceDE w:val="0"/>
        <w:autoSpaceDN w:val="0"/>
        <w:adjustRightInd w:val="0"/>
        <w:rPr>
          <w:rFonts w:cstheme="minorHAnsi"/>
          <w:color w:val="333333"/>
        </w:rPr>
      </w:pPr>
      <w:r w:rsidRPr="001E1345">
        <w:rPr>
          <w:rFonts w:cstheme="minorHAnsi"/>
          <w:color w:val="333333"/>
        </w:rPr>
        <w:t>Making effective use of training to update knowledge and skills</w:t>
      </w:r>
      <w:r>
        <w:rPr>
          <w:rFonts w:cstheme="minorHAnsi"/>
          <w:color w:val="333333"/>
        </w:rPr>
        <w:t>.</w:t>
      </w:r>
    </w:p>
    <w:p w14:paraId="43A8F48C" w14:textId="77777777" w:rsidR="00C9095F" w:rsidRPr="001E1345" w:rsidRDefault="00C9095F" w:rsidP="00C9095F">
      <w:pPr>
        <w:pStyle w:val="ListParagraph"/>
        <w:numPr>
          <w:ilvl w:val="0"/>
          <w:numId w:val="9"/>
        </w:numPr>
        <w:autoSpaceDE w:val="0"/>
        <w:autoSpaceDN w:val="0"/>
        <w:adjustRightInd w:val="0"/>
        <w:rPr>
          <w:rFonts w:cstheme="minorHAnsi"/>
          <w:color w:val="333333"/>
        </w:rPr>
      </w:pPr>
      <w:r w:rsidRPr="001E1345">
        <w:rPr>
          <w:rFonts w:cstheme="minorHAnsi"/>
          <w:color w:val="333333"/>
        </w:rPr>
        <w:t>Using appropriate infection control procedures, maintaining work areas in a tidy and safe manner, free from hazards</w:t>
      </w:r>
    </w:p>
    <w:p w14:paraId="43BA7C98" w14:textId="77777777" w:rsidR="00C9095F" w:rsidRPr="001E1345" w:rsidRDefault="00C9095F" w:rsidP="00C9095F">
      <w:pPr>
        <w:pStyle w:val="ListParagraph"/>
        <w:numPr>
          <w:ilvl w:val="0"/>
          <w:numId w:val="9"/>
        </w:numPr>
        <w:autoSpaceDE w:val="0"/>
        <w:autoSpaceDN w:val="0"/>
        <w:adjustRightInd w:val="0"/>
        <w:rPr>
          <w:rFonts w:cstheme="minorHAnsi"/>
          <w:color w:val="333333"/>
        </w:rPr>
      </w:pPr>
      <w:r w:rsidRPr="001E1345">
        <w:rPr>
          <w:rFonts w:cstheme="minorHAnsi"/>
          <w:color w:val="333333"/>
        </w:rPr>
        <w:t>Reporting potential risks identified</w:t>
      </w:r>
    </w:p>
    <w:p w14:paraId="644AB5F9" w14:textId="77777777" w:rsidR="00C9095F" w:rsidRDefault="00C9095F" w:rsidP="00C9095F">
      <w:pPr>
        <w:ind w:left="0" w:right="0"/>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2133FABC"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lastRenderedPageBreak/>
        <w:t>Equality and Diversity:</w:t>
      </w:r>
    </w:p>
    <w:p w14:paraId="6226B9A3" w14:textId="20805E8E" w:rsidR="00C9095F" w:rsidRPr="001E1345" w:rsidRDefault="00C9095F" w:rsidP="00C9095F">
      <w:pPr>
        <w:autoSpaceDE w:val="0"/>
        <w:autoSpaceDN w:val="0"/>
        <w:adjustRightInd w:val="0"/>
        <w:ind w:left="0"/>
        <w:rPr>
          <w:rFonts w:asciiTheme="minorHAnsi" w:hAnsiTheme="minorHAnsi" w:cstheme="minorHAnsi"/>
          <w:color w:val="000000"/>
          <w:sz w:val="22"/>
          <w:szCs w:val="22"/>
        </w:rPr>
      </w:pPr>
      <w:r w:rsidRPr="001E1345">
        <w:rPr>
          <w:rFonts w:asciiTheme="minorHAnsi" w:hAnsiTheme="minorHAnsi" w:cstheme="minorHAnsi"/>
          <w:color w:val="333333"/>
          <w:sz w:val="22"/>
          <w:szCs w:val="22"/>
        </w:rPr>
        <w:t xml:space="preserve">The </w:t>
      </w:r>
      <w:r w:rsidRPr="001E1345">
        <w:rPr>
          <w:rFonts w:asciiTheme="minorHAnsi" w:hAnsiTheme="minorHAnsi" w:cstheme="minorHAnsi"/>
          <w:color w:val="000000"/>
          <w:sz w:val="22"/>
          <w:szCs w:val="22"/>
        </w:rPr>
        <w:t xml:space="preserve">post-holder will support the equality, diversity and rights of patients, </w:t>
      </w:r>
      <w:r w:rsidRPr="001E1345">
        <w:rPr>
          <w:rFonts w:asciiTheme="minorHAnsi" w:hAnsiTheme="minorHAnsi" w:cstheme="minorHAnsi"/>
          <w:color w:val="000000"/>
          <w:sz w:val="22"/>
          <w:szCs w:val="22"/>
        </w:rPr>
        <w:t>carers,</w:t>
      </w:r>
      <w:r w:rsidRPr="001E1345">
        <w:rPr>
          <w:rFonts w:asciiTheme="minorHAnsi" w:hAnsiTheme="minorHAnsi" w:cstheme="minorHAnsi"/>
          <w:color w:val="000000"/>
          <w:sz w:val="22"/>
          <w:szCs w:val="22"/>
        </w:rPr>
        <w:t xml:space="preserve"> and colleagues, to include:</w:t>
      </w:r>
    </w:p>
    <w:p w14:paraId="02AC9D07" w14:textId="77777777" w:rsidR="00C9095F" w:rsidRPr="001E1345" w:rsidRDefault="00C9095F" w:rsidP="00C9095F">
      <w:pPr>
        <w:autoSpaceDE w:val="0"/>
        <w:autoSpaceDN w:val="0"/>
        <w:adjustRightInd w:val="0"/>
        <w:rPr>
          <w:rFonts w:asciiTheme="minorHAnsi" w:hAnsiTheme="minorHAnsi" w:cstheme="minorHAnsi"/>
          <w:color w:val="000000"/>
          <w:sz w:val="22"/>
          <w:szCs w:val="22"/>
        </w:rPr>
      </w:pPr>
    </w:p>
    <w:p w14:paraId="3310BDDB" w14:textId="74D66362" w:rsidR="00C9095F" w:rsidRPr="001E1345" w:rsidRDefault="00C9095F" w:rsidP="00C9095F">
      <w:pPr>
        <w:pStyle w:val="ListParagraph"/>
        <w:numPr>
          <w:ilvl w:val="0"/>
          <w:numId w:val="10"/>
        </w:numPr>
        <w:autoSpaceDE w:val="0"/>
        <w:autoSpaceDN w:val="0"/>
        <w:adjustRightInd w:val="0"/>
        <w:ind w:left="720"/>
        <w:rPr>
          <w:rFonts w:cstheme="minorHAnsi"/>
          <w:color w:val="000000"/>
        </w:rPr>
      </w:pPr>
      <w:r w:rsidRPr="001E1345">
        <w:rPr>
          <w:rFonts w:cstheme="minorHAnsi"/>
          <w:color w:val="000000"/>
        </w:rPr>
        <w:t>Acting in a way that recognises the importance of people’s rights, interpreting them in a way that is consistent with Practice procedures and policies, and current legislation</w:t>
      </w:r>
      <w:r>
        <w:rPr>
          <w:rFonts w:cstheme="minorHAnsi"/>
          <w:color w:val="000000"/>
        </w:rPr>
        <w:t>.</w:t>
      </w:r>
    </w:p>
    <w:p w14:paraId="245049C3" w14:textId="79420568" w:rsidR="00C9095F" w:rsidRPr="001E1345" w:rsidRDefault="00C9095F" w:rsidP="00C9095F">
      <w:pPr>
        <w:pStyle w:val="ListParagraph"/>
        <w:numPr>
          <w:ilvl w:val="0"/>
          <w:numId w:val="10"/>
        </w:numPr>
        <w:autoSpaceDE w:val="0"/>
        <w:autoSpaceDN w:val="0"/>
        <w:adjustRightInd w:val="0"/>
        <w:ind w:left="720"/>
        <w:rPr>
          <w:rFonts w:cstheme="minorHAnsi"/>
          <w:color w:val="000000"/>
        </w:rPr>
      </w:pPr>
      <w:r w:rsidRPr="001E1345">
        <w:rPr>
          <w:rFonts w:cstheme="minorHAnsi"/>
          <w:color w:val="000000"/>
        </w:rPr>
        <w:t xml:space="preserve">Respecting the privacy, dignity, needs and beliefs of patients, </w:t>
      </w:r>
      <w:proofErr w:type="gramStart"/>
      <w:r w:rsidRPr="001E1345">
        <w:rPr>
          <w:rFonts w:cstheme="minorHAnsi"/>
          <w:color w:val="000000"/>
        </w:rPr>
        <w:t>carers</w:t>
      </w:r>
      <w:proofErr w:type="gramEnd"/>
      <w:r w:rsidRPr="001E1345">
        <w:rPr>
          <w:rFonts w:cstheme="minorHAnsi"/>
          <w:color w:val="000000"/>
        </w:rPr>
        <w:t xml:space="preserve"> and colleagues</w:t>
      </w:r>
      <w:r>
        <w:rPr>
          <w:rFonts w:cstheme="minorHAnsi"/>
          <w:color w:val="000000"/>
        </w:rPr>
        <w:t>.</w:t>
      </w:r>
    </w:p>
    <w:p w14:paraId="372A8818" w14:textId="77777777" w:rsidR="00C9095F" w:rsidRPr="001E1345" w:rsidRDefault="00C9095F" w:rsidP="00C9095F">
      <w:pPr>
        <w:pStyle w:val="ListParagraph"/>
        <w:numPr>
          <w:ilvl w:val="0"/>
          <w:numId w:val="10"/>
        </w:numPr>
        <w:autoSpaceDE w:val="0"/>
        <w:autoSpaceDN w:val="0"/>
        <w:adjustRightInd w:val="0"/>
        <w:ind w:left="720"/>
        <w:rPr>
          <w:rFonts w:cstheme="minorHAnsi"/>
          <w:color w:val="000000"/>
        </w:rPr>
      </w:pPr>
      <w:r w:rsidRPr="001E1345">
        <w:rPr>
          <w:rFonts w:cstheme="minorHAnsi"/>
          <w:color w:val="000000"/>
        </w:rPr>
        <w:t>Behaving in a manner which is welcoming to and of the individual, is non-judgmental and</w:t>
      </w:r>
    </w:p>
    <w:p w14:paraId="75B3DAC8" w14:textId="77777777" w:rsidR="00C9095F" w:rsidRPr="001E1345" w:rsidRDefault="00C9095F" w:rsidP="00C9095F">
      <w:pPr>
        <w:pStyle w:val="ListParagraph"/>
        <w:numPr>
          <w:ilvl w:val="0"/>
          <w:numId w:val="10"/>
        </w:numPr>
        <w:autoSpaceDE w:val="0"/>
        <w:autoSpaceDN w:val="0"/>
        <w:adjustRightInd w:val="0"/>
        <w:ind w:left="720"/>
        <w:rPr>
          <w:rFonts w:cstheme="minorHAnsi"/>
          <w:color w:val="000000"/>
        </w:rPr>
      </w:pPr>
      <w:r>
        <w:rPr>
          <w:rFonts w:cstheme="minorHAnsi"/>
          <w:color w:val="000000"/>
        </w:rPr>
        <w:t>R</w:t>
      </w:r>
      <w:r w:rsidRPr="001E1345">
        <w:rPr>
          <w:rFonts w:cstheme="minorHAnsi"/>
          <w:color w:val="000000"/>
        </w:rPr>
        <w:t>espects their circumstances, feelings priorities and rights.</w:t>
      </w:r>
    </w:p>
    <w:p w14:paraId="0FDD113D" w14:textId="77777777" w:rsidR="00C9095F" w:rsidRPr="001E1345" w:rsidRDefault="00C9095F" w:rsidP="00C9095F">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Personal/Professional Development:</w:t>
      </w:r>
    </w:p>
    <w:p w14:paraId="2EEAF7E6" w14:textId="77777777" w:rsidR="00C9095F" w:rsidRPr="001E1345" w:rsidRDefault="00C9095F" w:rsidP="00C9095F">
      <w:pPr>
        <w:autoSpaceDE w:val="0"/>
        <w:autoSpaceDN w:val="0"/>
        <w:adjustRightInd w:val="0"/>
        <w:ind w:left="0"/>
        <w:rPr>
          <w:rFonts w:asciiTheme="minorHAnsi" w:hAnsiTheme="minorHAnsi" w:cstheme="minorHAnsi"/>
          <w:color w:val="000000"/>
          <w:sz w:val="22"/>
          <w:szCs w:val="22"/>
        </w:rPr>
      </w:pPr>
      <w:r w:rsidRPr="001E1345">
        <w:rPr>
          <w:rFonts w:asciiTheme="minorHAnsi" w:hAnsiTheme="minorHAnsi" w:cstheme="minorHAnsi"/>
          <w:color w:val="000000"/>
          <w:sz w:val="22"/>
          <w:szCs w:val="22"/>
        </w:rPr>
        <w:t>The post-holder will participate in any training programme implemented by the Practice as part of this employment, such training to include:</w:t>
      </w:r>
    </w:p>
    <w:p w14:paraId="073508E0" w14:textId="55E2DBA3" w:rsidR="00C9095F" w:rsidRPr="001E1345" w:rsidRDefault="00C9095F" w:rsidP="00C9095F">
      <w:pPr>
        <w:pStyle w:val="ListParagraph"/>
        <w:numPr>
          <w:ilvl w:val="0"/>
          <w:numId w:val="11"/>
        </w:numPr>
        <w:autoSpaceDE w:val="0"/>
        <w:autoSpaceDN w:val="0"/>
        <w:adjustRightInd w:val="0"/>
        <w:rPr>
          <w:rFonts w:cstheme="minorHAnsi"/>
          <w:color w:val="000000"/>
        </w:rPr>
      </w:pPr>
      <w:r w:rsidRPr="001E1345">
        <w:rPr>
          <w:rFonts w:cstheme="minorHAnsi"/>
          <w:color w:val="000000"/>
        </w:rPr>
        <w:t>Participation in an individual performance review, including taking responsibility for maintaining a record of own personal and/or professional development</w:t>
      </w:r>
      <w:r>
        <w:rPr>
          <w:rFonts w:cstheme="minorHAnsi"/>
          <w:color w:val="000000"/>
        </w:rPr>
        <w:t>.</w:t>
      </w:r>
    </w:p>
    <w:p w14:paraId="18A23672" w14:textId="77777777" w:rsidR="00C9095F" w:rsidRPr="001E1345" w:rsidRDefault="00C9095F" w:rsidP="00C9095F">
      <w:pPr>
        <w:pStyle w:val="ListParagraph"/>
        <w:numPr>
          <w:ilvl w:val="0"/>
          <w:numId w:val="11"/>
        </w:numPr>
        <w:rPr>
          <w:rFonts w:cstheme="minorHAnsi"/>
          <w:color w:val="000000"/>
        </w:rPr>
      </w:pPr>
      <w:r w:rsidRPr="001E1345">
        <w:rPr>
          <w:rFonts w:cstheme="minorHAnsi"/>
          <w:color w:val="000000"/>
        </w:rPr>
        <w:t>Taking responsibility for own development, learning and performance and demonstrating skills.</w:t>
      </w:r>
    </w:p>
    <w:p w14:paraId="220F6851" w14:textId="77777777" w:rsidR="00C9095F" w:rsidRPr="001E1345" w:rsidRDefault="00C9095F" w:rsidP="00C9095F">
      <w:pPr>
        <w:autoSpaceDE w:val="0"/>
        <w:autoSpaceDN w:val="0"/>
        <w:adjustRightInd w:val="0"/>
        <w:ind w:left="0"/>
        <w:rPr>
          <w:rFonts w:asciiTheme="minorHAnsi" w:hAnsiTheme="minorHAnsi" w:cstheme="minorHAnsi"/>
          <w:b/>
          <w:bCs/>
          <w:sz w:val="22"/>
          <w:szCs w:val="22"/>
        </w:rPr>
      </w:pPr>
      <w:r w:rsidRPr="001E1345">
        <w:rPr>
          <w:rFonts w:asciiTheme="minorHAnsi" w:hAnsiTheme="minorHAnsi" w:cstheme="minorHAnsi"/>
          <w:b/>
          <w:bCs/>
          <w:sz w:val="22"/>
          <w:szCs w:val="22"/>
        </w:rPr>
        <w:t>Quality:</w:t>
      </w:r>
    </w:p>
    <w:p w14:paraId="4421A80B" w14:textId="77777777" w:rsidR="00C9095F" w:rsidRPr="001E1345" w:rsidRDefault="00C9095F" w:rsidP="00C9095F">
      <w:pPr>
        <w:autoSpaceDE w:val="0"/>
        <w:autoSpaceDN w:val="0"/>
        <w:adjustRightInd w:val="0"/>
        <w:ind w:left="0"/>
        <w:rPr>
          <w:rFonts w:asciiTheme="minorHAnsi" w:hAnsiTheme="minorHAnsi" w:cstheme="minorHAnsi"/>
          <w:sz w:val="22"/>
          <w:szCs w:val="22"/>
        </w:rPr>
      </w:pPr>
      <w:r w:rsidRPr="001E1345">
        <w:rPr>
          <w:rFonts w:asciiTheme="minorHAnsi" w:hAnsiTheme="minorHAnsi" w:cstheme="minorHAnsi"/>
          <w:sz w:val="22"/>
          <w:szCs w:val="22"/>
        </w:rPr>
        <w:t>The post-holder will strive to maintain quality within the Practice, and will:</w:t>
      </w:r>
    </w:p>
    <w:p w14:paraId="5A3885D0" w14:textId="4ECAD1E3" w:rsidR="00C9095F" w:rsidRPr="001E1345" w:rsidRDefault="00C9095F" w:rsidP="00C9095F">
      <w:pPr>
        <w:pStyle w:val="ListParagraph"/>
        <w:numPr>
          <w:ilvl w:val="0"/>
          <w:numId w:val="12"/>
        </w:numPr>
        <w:autoSpaceDE w:val="0"/>
        <w:autoSpaceDN w:val="0"/>
        <w:adjustRightInd w:val="0"/>
        <w:rPr>
          <w:rFonts w:cstheme="minorHAnsi"/>
        </w:rPr>
      </w:pPr>
      <w:r w:rsidRPr="001E1345">
        <w:rPr>
          <w:rFonts w:cstheme="minorHAnsi"/>
        </w:rPr>
        <w:t>Alert other team members to issues of quality and risk</w:t>
      </w:r>
      <w:r>
        <w:rPr>
          <w:rFonts w:cstheme="minorHAnsi"/>
        </w:rPr>
        <w:t>.</w:t>
      </w:r>
    </w:p>
    <w:p w14:paraId="457251E8" w14:textId="77777777" w:rsidR="00C9095F" w:rsidRPr="001E1345" w:rsidRDefault="00C9095F" w:rsidP="00C9095F">
      <w:pPr>
        <w:pStyle w:val="ListParagraph"/>
        <w:numPr>
          <w:ilvl w:val="0"/>
          <w:numId w:val="12"/>
        </w:numPr>
        <w:autoSpaceDE w:val="0"/>
        <w:autoSpaceDN w:val="0"/>
        <w:adjustRightInd w:val="0"/>
        <w:rPr>
          <w:rFonts w:cstheme="minorHAnsi"/>
        </w:rPr>
      </w:pPr>
      <w:r w:rsidRPr="001E1345">
        <w:rPr>
          <w:rFonts w:cstheme="minorHAnsi"/>
        </w:rPr>
        <w:t>Assess own performance and take accountability for own actions, either directly or under supervision</w:t>
      </w:r>
    </w:p>
    <w:p w14:paraId="4DBD06D9" w14:textId="50FE81EA" w:rsidR="00C9095F" w:rsidRPr="001E1345" w:rsidRDefault="00C9095F" w:rsidP="00C9095F">
      <w:pPr>
        <w:pStyle w:val="ListParagraph"/>
        <w:numPr>
          <w:ilvl w:val="0"/>
          <w:numId w:val="12"/>
        </w:numPr>
        <w:autoSpaceDE w:val="0"/>
        <w:autoSpaceDN w:val="0"/>
        <w:adjustRightInd w:val="0"/>
        <w:rPr>
          <w:rFonts w:cstheme="minorHAnsi"/>
        </w:rPr>
      </w:pPr>
      <w:r w:rsidRPr="001E1345">
        <w:rPr>
          <w:rFonts w:cstheme="minorHAnsi"/>
        </w:rPr>
        <w:t>Contribute to the effectiveness of the team by reflecting on own and team activities and making suggestions on ways to improve and enhance the team’s performance</w:t>
      </w:r>
      <w:r>
        <w:rPr>
          <w:rFonts w:cstheme="minorHAnsi"/>
        </w:rPr>
        <w:t>.</w:t>
      </w:r>
    </w:p>
    <w:p w14:paraId="67BC9D4E" w14:textId="3AB67067" w:rsidR="00C9095F" w:rsidRPr="001E1345" w:rsidRDefault="00C9095F" w:rsidP="00C9095F">
      <w:pPr>
        <w:pStyle w:val="ListParagraph"/>
        <w:numPr>
          <w:ilvl w:val="0"/>
          <w:numId w:val="12"/>
        </w:numPr>
        <w:autoSpaceDE w:val="0"/>
        <w:autoSpaceDN w:val="0"/>
        <w:adjustRightInd w:val="0"/>
        <w:rPr>
          <w:rFonts w:cstheme="minorHAnsi"/>
        </w:rPr>
      </w:pPr>
      <w:r w:rsidRPr="001E1345">
        <w:rPr>
          <w:rFonts w:cstheme="minorHAnsi"/>
        </w:rPr>
        <w:t xml:space="preserve">Work effectively with individuals in other agencies to meet </w:t>
      </w:r>
      <w:r w:rsidRPr="001E1345">
        <w:rPr>
          <w:rFonts w:cstheme="minorHAnsi"/>
        </w:rPr>
        <w:t>patient’s</w:t>
      </w:r>
      <w:r w:rsidRPr="001E1345">
        <w:rPr>
          <w:rFonts w:cstheme="minorHAnsi"/>
        </w:rPr>
        <w:t xml:space="preserve"> needs</w:t>
      </w:r>
      <w:r>
        <w:rPr>
          <w:rFonts w:cstheme="minorHAnsi"/>
        </w:rPr>
        <w:t>.</w:t>
      </w:r>
    </w:p>
    <w:p w14:paraId="49EB9772" w14:textId="6EA634BC" w:rsidR="00C9095F" w:rsidRPr="001E1345" w:rsidRDefault="00C9095F" w:rsidP="00C9095F">
      <w:pPr>
        <w:pStyle w:val="ListParagraph"/>
        <w:numPr>
          <w:ilvl w:val="0"/>
          <w:numId w:val="12"/>
        </w:numPr>
        <w:autoSpaceDE w:val="0"/>
        <w:autoSpaceDN w:val="0"/>
        <w:adjustRightInd w:val="0"/>
        <w:rPr>
          <w:rFonts w:cstheme="minorHAnsi"/>
        </w:rPr>
      </w:pPr>
      <w:r w:rsidRPr="001E1345">
        <w:rPr>
          <w:rFonts w:cstheme="minorHAnsi"/>
        </w:rPr>
        <w:t xml:space="preserve">Effectively manage own time, </w:t>
      </w:r>
      <w:r w:rsidRPr="001E1345">
        <w:rPr>
          <w:rFonts w:cstheme="minorHAnsi"/>
        </w:rPr>
        <w:t>workload,</w:t>
      </w:r>
      <w:r w:rsidRPr="001E1345">
        <w:rPr>
          <w:rFonts w:cstheme="minorHAnsi"/>
        </w:rPr>
        <w:t xml:space="preserve"> and resources</w:t>
      </w:r>
    </w:p>
    <w:p w14:paraId="6E1DCFA5" w14:textId="77777777" w:rsidR="00C9095F" w:rsidRPr="001E1345" w:rsidRDefault="00C9095F" w:rsidP="00C9095F">
      <w:pPr>
        <w:autoSpaceDE w:val="0"/>
        <w:autoSpaceDN w:val="0"/>
        <w:adjustRightInd w:val="0"/>
        <w:ind w:left="0"/>
        <w:rPr>
          <w:rFonts w:asciiTheme="minorHAnsi" w:hAnsiTheme="minorHAnsi" w:cstheme="minorHAnsi"/>
          <w:b/>
          <w:bCs/>
          <w:sz w:val="22"/>
          <w:szCs w:val="22"/>
        </w:rPr>
      </w:pPr>
      <w:r w:rsidRPr="001E1345">
        <w:rPr>
          <w:rFonts w:asciiTheme="minorHAnsi" w:hAnsiTheme="minorHAnsi" w:cstheme="minorHAnsi"/>
          <w:b/>
          <w:bCs/>
          <w:sz w:val="22"/>
          <w:szCs w:val="22"/>
        </w:rPr>
        <w:t>Communication:</w:t>
      </w:r>
    </w:p>
    <w:p w14:paraId="08B3E7FA" w14:textId="77777777" w:rsidR="00C9095F" w:rsidRPr="001E1345" w:rsidRDefault="00C9095F" w:rsidP="00C9095F">
      <w:pPr>
        <w:autoSpaceDE w:val="0"/>
        <w:autoSpaceDN w:val="0"/>
        <w:adjustRightInd w:val="0"/>
        <w:ind w:left="0"/>
        <w:rPr>
          <w:rFonts w:asciiTheme="minorHAnsi" w:hAnsiTheme="minorHAnsi" w:cstheme="minorHAnsi"/>
          <w:sz w:val="22"/>
          <w:szCs w:val="22"/>
        </w:rPr>
      </w:pPr>
      <w:r w:rsidRPr="001E1345">
        <w:rPr>
          <w:rFonts w:asciiTheme="minorHAnsi" w:hAnsiTheme="minorHAnsi" w:cstheme="minorHAnsi"/>
          <w:sz w:val="22"/>
          <w:szCs w:val="22"/>
        </w:rPr>
        <w:t>The post-holder should recognize the importance of effective communication within the team and will strive to:</w:t>
      </w:r>
    </w:p>
    <w:p w14:paraId="78D71F2F" w14:textId="77777777" w:rsidR="00C9095F" w:rsidRPr="001E1345" w:rsidRDefault="00C9095F" w:rsidP="00C9095F">
      <w:pPr>
        <w:autoSpaceDE w:val="0"/>
        <w:autoSpaceDN w:val="0"/>
        <w:adjustRightInd w:val="0"/>
        <w:ind w:left="0"/>
        <w:rPr>
          <w:rFonts w:asciiTheme="minorHAnsi" w:hAnsiTheme="minorHAnsi" w:cstheme="minorHAnsi"/>
          <w:sz w:val="22"/>
          <w:szCs w:val="22"/>
        </w:rPr>
      </w:pPr>
    </w:p>
    <w:p w14:paraId="6FD44535" w14:textId="1620BC35" w:rsidR="00C9095F" w:rsidRPr="001E1345" w:rsidRDefault="00C9095F" w:rsidP="00C9095F">
      <w:pPr>
        <w:pStyle w:val="ListParagraph"/>
        <w:numPr>
          <w:ilvl w:val="0"/>
          <w:numId w:val="13"/>
        </w:numPr>
        <w:autoSpaceDE w:val="0"/>
        <w:autoSpaceDN w:val="0"/>
        <w:adjustRightInd w:val="0"/>
        <w:rPr>
          <w:rFonts w:cstheme="minorHAnsi"/>
        </w:rPr>
      </w:pPr>
      <w:r w:rsidRPr="001E1345">
        <w:rPr>
          <w:rFonts w:cstheme="minorHAnsi"/>
        </w:rPr>
        <w:t>Communicate effectively with other team members</w:t>
      </w:r>
      <w:r>
        <w:rPr>
          <w:rFonts w:cstheme="minorHAnsi"/>
        </w:rPr>
        <w:t>.</w:t>
      </w:r>
    </w:p>
    <w:p w14:paraId="3D6FFB43" w14:textId="133FEAD5" w:rsidR="00C9095F" w:rsidRPr="001E1345" w:rsidRDefault="00C9095F" w:rsidP="00C9095F">
      <w:pPr>
        <w:pStyle w:val="ListParagraph"/>
        <w:numPr>
          <w:ilvl w:val="0"/>
          <w:numId w:val="13"/>
        </w:numPr>
        <w:autoSpaceDE w:val="0"/>
        <w:autoSpaceDN w:val="0"/>
        <w:adjustRightInd w:val="0"/>
        <w:rPr>
          <w:rFonts w:cstheme="minorHAnsi"/>
        </w:rPr>
      </w:pPr>
      <w:r w:rsidRPr="001E1345">
        <w:rPr>
          <w:rFonts w:cstheme="minorHAnsi"/>
        </w:rPr>
        <w:t>Communicate effectively with patients and carers</w:t>
      </w:r>
      <w:r>
        <w:rPr>
          <w:rFonts w:cstheme="minorHAnsi"/>
        </w:rPr>
        <w:t>.</w:t>
      </w:r>
    </w:p>
    <w:p w14:paraId="0C0720AB" w14:textId="2F8EC59D" w:rsidR="00C9095F" w:rsidRPr="001E1345" w:rsidRDefault="00C9095F" w:rsidP="00C9095F">
      <w:pPr>
        <w:pStyle w:val="ListParagraph"/>
        <w:numPr>
          <w:ilvl w:val="0"/>
          <w:numId w:val="13"/>
        </w:numPr>
        <w:autoSpaceDE w:val="0"/>
        <w:autoSpaceDN w:val="0"/>
        <w:adjustRightInd w:val="0"/>
        <w:rPr>
          <w:rFonts w:cstheme="minorHAnsi"/>
        </w:rPr>
      </w:pPr>
      <w:r w:rsidRPr="001E1345">
        <w:rPr>
          <w:rFonts w:cstheme="minorHAnsi"/>
        </w:rPr>
        <w:t>Recognise people’s needs for alternative methods of communication and respond accordingly</w:t>
      </w:r>
      <w:r>
        <w:rPr>
          <w:rFonts w:cstheme="minorHAnsi"/>
        </w:rPr>
        <w:t>.</w:t>
      </w:r>
    </w:p>
    <w:p w14:paraId="087D061C" w14:textId="77777777" w:rsidR="00C9095F" w:rsidRPr="001E1345" w:rsidRDefault="00C9095F" w:rsidP="00C9095F">
      <w:pPr>
        <w:autoSpaceDE w:val="0"/>
        <w:autoSpaceDN w:val="0"/>
        <w:adjustRightInd w:val="0"/>
        <w:ind w:left="0"/>
        <w:rPr>
          <w:rFonts w:asciiTheme="minorHAnsi" w:hAnsiTheme="minorHAnsi" w:cstheme="minorHAnsi"/>
          <w:b/>
          <w:bCs/>
          <w:sz w:val="22"/>
          <w:szCs w:val="22"/>
        </w:rPr>
      </w:pPr>
      <w:r w:rsidRPr="001E1345">
        <w:rPr>
          <w:rFonts w:asciiTheme="minorHAnsi" w:hAnsiTheme="minorHAnsi" w:cstheme="minorHAnsi"/>
          <w:b/>
          <w:bCs/>
          <w:sz w:val="22"/>
          <w:szCs w:val="22"/>
        </w:rPr>
        <w:t>Contribution to the Implementation of Services:</w:t>
      </w:r>
    </w:p>
    <w:p w14:paraId="3F600650" w14:textId="77777777" w:rsidR="00C9095F" w:rsidRPr="001E1345" w:rsidRDefault="00C9095F" w:rsidP="00C9095F">
      <w:pPr>
        <w:autoSpaceDE w:val="0"/>
        <w:autoSpaceDN w:val="0"/>
        <w:adjustRightInd w:val="0"/>
        <w:ind w:left="0"/>
        <w:rPr>
          <w:rFonts w:asciiTheme="minorHAnsi" w:hAnsiTheme="minorHAnsi" w:cstheme="minorHAnsi"/>
          <w:sz w:val="22"/>
          <w:szCs w:val="22"/>
        </w:rPr>
      </w:pPr>
      <w:r w:rsidRPr="001E1345">
        <w:rPr>
          <w:rFonts w:asciiTheme="minorHAnsi" w:hAnsiTheme="minorHAnsi" w:cstheme="minorHAnsi"/>
          <w:sz w:val="22"/>
          <w:szCs w:val="22"/>
        </w:rPr>
        <w:t>The post-holder will:</w:t>
      </w:r>
    </w:p>
    <w:p w14:paraId="61DEEFFF" w14:textId="133DC282" w:rsidR="00C9095F" w:rsidRPr="001E1345" w:rsidRDefault="00C9095F" w:rsidP="00C9095F">
      <w:pPr>
        <w:pStyle w:val="ListParagraph"/>
        <w:numPr>
          <w:ilvl w:val="0"/>
          <w:numId w:val="14"/>
        </w:numPr>
        <w:autoSpaceDE w:val="0"/>
        <w:autoSpaceDN w:val="0"/>
        <w:adjustRightInd w:val="0"/>
        <w:rPr>
          <w:rFonts w:cstheme="minorHAnsi"/>
        </w:rPr>
      </w:pPr>
      <w:r w:rsidRPr="001E1345">
        <w:rPr>
          <w:rFonts w:cstheme="minorHAnsi"/>
        </w:rPr>
        <w:t xml:space="preserve">Apply Practice policies, </w:t>
      </w:r>
      <w:proofErr w:type="gramStart"/>
      <w:r w:rsidRPr="001E1345">
        <w:rPr>
          <w:rFonts w:cstheme="minorHAnsi"/>
        </w:rPr>
        <w:t>standards</w:t>
      </w:r>
      <w:proofErr w:type="gramEnd"/>
      <w:r w:rsidRPr="001E1345">
        <w:rPr>
          <w:rFonts w:cstheme="minorHAnsi"/>
        </w:rPr>
        <w:t xml:space="preserve"> and guidance</w:t>
      </w:r>
      <w:r>
        <w:rPr>
          <w:rFonts w:cstheme="minorHAnsi"/>
        </w:rPr>
        <w:t>.</w:t>
      </w:r>
    </w:p>
    <w:p w14:paraId="40A9E7AC" w14:textId="435BB07F" w:rsidR="00C9095F" w:rsidRPr="001E1345" w:rsidRDefault="00C9095F" w:rsidP="00C9095F">
      <w:pPr>
        <w:pStyle w:val="ListParagraph"/>
        <w:numPr>
          <w:ilvl w:val="0"/>
          <w:numId w:val="14"/>
        </w:numPr>
        <w:autoSpaceDE w:val="0"/>
        <w:autoSpaceDN w:val="0"/>
        <w:adjustRightInd w:val="0"/>
        <w:rPr>
          <w:rFonts w:cstheme="minorHAnsi"/>
        </w:rPr>
      </w:pPr>
      <w:r w:rsidRPr="001E1345">
        <w:rPr>
          <w:rFonts w:cstheme="minorHAnsi"/>
        </w:rPr>
        <w:t>Discuss with other members of the team how the policies, standards and guidelines will affect own work</w:t>
      </w:r>
      <w:r>
        <w:rPr>
          <w:rFonts w:cstheme="minorHAnsi"/>
        </w:rPr>
        <w:t>.</w:t>
      </w:r>
    </w:p>
    <w:p w14:paraId="512989C0" w14:textId="79CEF299" w:rsidR="00C9095F" w:rsidRPr="001E1345" w:rsidRDefault="00C9095F" w:rsidP="00C9095F">
      <w:pPr>
        <w:pStyle w:val="ListParagraph"/>
        <w:numPr>
          <w:ilvl w:val="0"/>
          <w:numId w:val="14"/>
        </w:numPr>
        <w:autoSpaceDE w:val="0"/>
        <w:autoSpaceDN w:val="0"/>
        <w:adjustRightInd w:val="0"/>
        <w:rPr>
          <w:rFonts w:cstheme="minorHAnsi"/>
        </w:rPr>
      </w:pPr>
      <w:r w:rsidRPr="001E1345">
        <w:rPr>
          <w:rFonts w:cstheme="minorHAnsi"/>
        </w:rPr>
        <w:t>Participate in audits where appropriate</w:t>
      </w:r>
      <w:r>
        <w:rPr>
          <w:rFonts w:cstheme="minorHAnsi"/>
        </w:rPr>
        <w:t>.</w:t>
      </w:r>
    </w:p>
    <w:p w14:paraId="4196638A" w14:textId="77777777" w:rsidR="00C9095F" w:rsidRPr="001E1345" w:rsidRDefault="00C9095F" w:rsidP="00C9095F">
      <w:pPr>
        <w:shd w:val="clear" w:color="auto" w:fill="FFFFFF"/>
        <w:ind w:left="0"/>
        <w:rPr>
          <w:rFonts w:asciiTheme="minorHAnsi" w:hAnsiTheme="minorHAnsi" w:cstheme="minorHAnsi"/>
          <w:b/>
          <w:color w:val="333333"/>
          <w:sz w:val="22"/>
          <w:szCs w:val="22"/>
          <w:lang w:eastAsia="en-GB"/>
        </w:rPr>
      </w:pPr>
      <w:r w:rsidRPr="001E1345">
        <w:rPr>
          <w:rFonts w:asciiTheme="minorHAnsi" w:hAnsiTheme="minorHAnsi" w:cstheme="minorHAnsi"/>
          <w:b/>
          <w:color w:val="333333"/>
          <w:sz w:val="22"/>
          <w:szCs w:val="22"/>
          <w:lang w:eastAsia="en-GB"/>
        </w:rPr>
        <w:t>Qualifications</w:t>
      </w:r>
    </w:p>
    <w:p w14:paraId="41758857" w14:textId="77777777" w:rsidR="00C9095F" w:rsidRPr="001E1345" w:rsidRDefault="00C9095F" w:rsidP="00C9095F">
      <w:pPr>
        <w:pStyle w:val="ListParagraph"/>
        <w:shd w:val="clear" w:color="auto" w:fill="FFFFFF"/>
        <w:ind w:left="360"/>
        <w:rPr>
          <w:rFonts w:cstheme="minorHAnsi"/>
          <w:color w:val="333333"/>
          <w:u w:val="single"/>
          <w:lang w:eastAsia="en-GB"/>
        </w:rPr>
      </w:pPr>
      <w:r w:rsidRPr="001E1345">
        <w:rPr>
          <w:rFonts w:cstheme="minorHAnsi"/>
          <w:bCs/>
          <w:color w:val="333333"/>
          <w:u w:val="single"/>
          <w:lang w:eastAsia="en-GB"/>
        </w:rPr>
        <w:t>Required:</w:t>
      </w:r>
    </w:p>
    <w:p w14:paraId="54FC37F6"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 xml:space="preserve">Educated to GCSE level, with English being one of those GCSE passed, or two years working experience. </w:t>
      </w:r>
    </w:p>
    <w:p w14:paraId="6AFBC7B5"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computer training and experience</w:t>
      </w:r>
    </w:p>
    <w:p w14:paraId="582967CF"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Ability to work effectively with others.</w:t>
      </w:r>
    </w:p>
    <w:p w14:paraId="4780502F"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lastRenderedPageBreak/>
        <w:t>Excellent organizational, time management, communication skills, and attention to detail.</w:t>
      </w:r>
    </w:p>
    <w:p w14:paraId="2090E8B4"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Ability to work with highly confidential information.</w:t>
      </w:r>
    </w:p>
    <w:p w14:paraId="723BFBC2" w14:textId="77777777" w:rsidR="00C9095F" w:rsidRPr="001E1345" w:rsidRDefault="00C9095F" w:rsidP="00C9095F">
      <w:pPr>
        <w:pStyle w:val="ListParagraph"/>
        <w:shd w:val="clear" w:color="auto" w:fill="FFFFFF"/>
        <w:spacing w:after="150"/>
        <w:ind w:left="360"/>
        <w:rPr>
          <w:rFonts w:cstheme="minorHAnsi"/>
          <w:color w:val="333333"/>
          <w:u w:val="single"/>
          <w:lang w:eastAsia="en-GB"/>
        </w:rPr>
      </w:pPr>
      <w:r w:rsidRPr="001E1345">
        <w:rPr>
          <w:rFonts w:cstheme="minorHAnsi"/>
          <w:bCs/>
          <w:color w:val="333333"/>
          <w:u w:val="single"/>
          <w:lang w:eastAsia="en-GB"/>
        </w:rPr>
        <w:t>Preferred:</w:t>
      </w:r>
    </w:p>
    <w:p w14:paraId="02362E6D" w14:textId="77777777" w:rsidR="00C9095F" w:rsidRPr="00577E77"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Medical terminology training.</w:t>
      </w:r>
    </w:p>
    <w:p w14:paraId="739FC344"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Entry level knowledge of emails, Microsoft products.</w:t>
      </w:r>
    </w:p>
    <w:p w14:paraId="53130655"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experience of working within the NHS</w:t>
      </w:r>
    </w:p>
    <w:p w14:paraId="1BE6DAC0" w14:textId="77777777" w:rsidR="00C9095F" w:rsidRPr="00577E77" w:rsidRDefault="00C9095F" w:rsidP="00C9095F">
      <w:pPr>
        <w:ind w:left="0"/>
        <w:rPr>
          <w:rFonts w:asciiTheme="minorHAnsi" w:hAnsiTheme="minorHAnsi" w:cstheme="minorHAnsi"/>
          <w:sz w:val="22"/>
          <w:szCs w:val="22"/>
        </w:rPr>
      </w:pPr>
    </w:p>
    <w:p w14:paraId="0262B27F"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
          <w:bCs/>
          <w:sz w:val="22"/>
          <w:szCs w:val="22"/>
        </w:rPr>
        <w:t>Confidentiality:</w:t>
      </w:r>
    </w:p>
    <w:p w14:paraId="1F667533" w14:textId="77777777" w:rsidR="00C9095F" w:rsidRPr="001E1345" w:rsidRDefault="00C9095F" w:rsidP="00C9095F">
      <w:pPr>
        <w:rPr>
          <w:rFonts w:asciiTheme="minorHAnsi" w:hAnsiTheme="minorHAnsi" w:cstheme="minorHAnsi"/>
          <w:sz w:val="22"/>
          <w:szCs w:val="22"/>
        </w:rPr>
      </w:pPr>
    </w:p>
    <w:p w14:paraId="38AAEECF" w14:textId="2706D197"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proofErr w:type="gramStart"/>
      <w:r w:rsidRPr="001E1345">
        <w:rPr>
          <w:rFonts w:asciiTheme="minorHAnsi" w:hAnsiTheme="minorHAnsi" w:cstheme="minorHAnsi"/>
          <w:color w:val="333333"/>
          <w:sz w:val="22"/>
          <w:szCs w:val="22"/>
        </w:rPr>
        <w:t>In the course of</w:t>
      </w:r>
      <w:proofErr w:type="gramEnd"/>
      <w:r w:rsidRPr="001E1345">
        <w:rPr>
          <w:rFonts w:asciiTheme="minorHAnsi" w:hAnsiTheme="minorHAnsi" w:cstheme="minorHAnsi"/>
          <w:color w:val="333333"/>
          <w:sz w:val="22"/>
          <w:szCs w:val="22"/>
        </w:rPr>
        <w:t xml:space="preserve"> seeking treatment, patients entrust us with, or allow us to gather, sensitive information in relation to their health and other matters.   They do so in confidence and have the right to expect that staff will respect their privacy and act appropriately</w:t>
      </w:r>
      <w:r>
        <w:rPr>
          <w:rFonts w:asciiTheme="minorHAnsi" w:hAnsiTheme="minorHAnsi" w:cstheme="minorHAnsi"/>
          <w:color w:val="333333"/>
          <w:sz w:val="22"/>
          <w:szCs w:val="22"/>
        </w:rPr>
        <w:t>.</w:t>
      </w:r>
    </w:p>
    <w:p w14:paraId="10985E68" w14:textId="4BA3527D"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 xml:space="preserve">In the performance of the duties outlined in this Job Description, the post-holder may have access to confidential information relating to patients and their </w:t>
      </w:r>
      <w:proofErr w:type="spellStart"/>
      <w:r w:rsidRPr="001E1345">
        <w:rPr>
          <w:rFonts w:asciiTheme="minorHAnsi" w:hAnsiTheme="minorHAnsi" w:cstheme="minorHAnsi"/>
          <w:color w:val="333333"/>
          <w:sz w:val="22"/>
          <w:szCs w:val="22"/>
        </w:rPr>
        <w:t>carers</w:t>
      </w:r>
      <w:proofErr w:type="spellEnd"/>
      <w:r w:rsidRPr="001E1345">
        <w:rPr>
          <w:rFonts w:asciiTheme="minorHAnsi" w:hAnsiTheme="minorHAnsi" w:cstheme="minorHAnsi"/>
          <w:color w:val="333333"/>
          <w:sz w:val="22"/>
          <w:szCs w:val="22"/>
        </w:rPr>
        <w:t>, Practice staff and other healthcare workers.  They may also have access to information relating to the Practice as a business organisation.  All such information from any source is to be regarded as strictly confidential</w:t>
      </w:r>
      <w:r>
        <w:rPr>
          <w:rFonts w:asciiTheme="minorHAnsi" w:hAnsiTheme="minorHAnsi" w:cstheme="minorHAnsi"/>
          <w:color w:val="333333"/>
          <w:sz w:val="22"/>
          <w:szCs w:val="22"/>
        </w:rPr>
        <w:t>.</w:t>
      </w:r>
    </w:p>
    <w:p w14:paraId="406A8224" w14:textId="53A06DEF" w:rsidR="00C9095F" w:rsidRPr="001E1345" w:rsidRDefault="00C9095F" w:rsidP="00C9095F">
      <w:pPr>
        <w:numPr>
          <w:ilvl w:val="0"/>
          <w:numId w:val="3"/>
        </w:numPr>
        <w:tabs>
          <w:tab w:val="left" w:pos="2268"/>
        </w:tabs>
        <w:ind w:right="0"/>
        <w:rPr>
          <w:rFonts w:asciiTheme="minorHAnsi" w:hAnsiTheme="minorHAnsi" w:cstheme="minorHAnsi"/>
          <w:sz w:val="22"/>
          <w:szCs w:val="22"/>
        </w:rPr>
      </w:pPr>
      <w:r w:rsidRPr="001E1345">
        <w:rPr>
          <w:rFonts w:asciiTheme="minorHAnsi" w:hAnsiTheme="minorHAnsi" w:cstheme="minorHAnsi"/>
          <w:color w:val="333333"/>
          <w:sz w:val="22"/>
          <w:szCs w:val="22"/>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Pr>
          <w:rFonts w:asciiTheme="minorHAnsi" w:hAnsiTheme="minorHAnsi" w:cstheme="minorHAnsi"/>
          <w:color w:val="333333"/>
          <w:sz w:val="22"/>
          <w:szCs w:val="22"/>
        </w:rPr>
        <w:t>.</w:t>
      </w:r>
    </w:p>
    <w:p w14:paraId="510F680F" w14:textId="77777777" w:rsidR="00C9095F" w:rsidRPr="001E1345" w:rsidRDefault="00C9095F" w:rsidP="00C9095F">
      <w:pPr>
        <w:rPr>
          <w:rFonts w:asciiTheme="minorHAnsi" w:hAnsiTheme="minorHAnsi" w:cstheme="minorHAnsi"/>
          <w:sz w:val="22"/>
          <w:szCs w:val="22"/>
        </w:rPr>
      </w:pPr>
    </w:p>
    <w:p w14:paraId="5717DE24"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
          <w:bCs/>
          <w:sz w:val="22"/>
          <w:szCs w:val="22"/>
        </w:rPr>
        <w:t>Health &amp; Safety:</w:t>
      </w:r>
    </w:p>
    <w:p w14:paraId="49B1EAFC" w14:textId="77777777" w:rsidR="00C9095F" w:rsidRPr="001E1345" w:rsidRDefault="00C9095F" w:rsidP="00C9095F">
      <w:pPr>
        <w:tabs>
          <w:tab w:val="left" w:pos="2268"/>
        </w:tabs>
        <w:ind w:left="0"/>
        <w:rPr>
          <w:rFonts w:asciiTheme="minorHAnsi" w:hAnsiTheme="minorHAnsi" w:cstheme="minorHAnsi"/>
          <w:color w:val="333333"/>
          <w:sz w:val="22"/>
          <w:szCs w:val="22"/>
        </w:rPr>
      </w:pPr>
      <w:r w:rsidRPr="001E1345">
        <w:rPr>
          <w:rFonts w:asciiTheme="minorHAnsi" w:hAnsiTheme="minorHAnsi" w:cstheme="minorHAnsi"/>
          <w:color w:val="333333"/>
          <w:sz w:val="22"/>
          <w:szCs w:val="22"/>
        </w:rPr>
        <w:t>The post-holder will assist in promoting and maintaining their own and others’ health, safety and security as defined in the Practice Health &amp; Safety Policy, to include:</w:t>
      </w:r>
    </w:p>
    <w:p w14:paraId="4990B291" w14:textId="77777777"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Using personal security systems within the workplace according to Practice guidelines</w:t>
      </w:r>
    </w:p>
    <w:p w14:paraId="4F1F4987" w14:textId="23BAA8B2"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Identifying the risks involved in work activities and undertaking such activities in a way that manages those risks</w:t>
      </w:r>
      <w:r>
        <w:rPr>
          <w:rFonts w:asciiTheme="minorHAnsi" w:hAnsiTheme="minorHAnsi" w:cstheme="minorHAnsi"/>
          <w:color w:val="333333"/>
          <w:sz w:val="22"/>
          <w:szCs w:val="22"/>
        </w:rPr>
        <w:t>.</w:t>
      </w:r>
    </w:p>
    <w:p w14:paraId="7E54AC9C" w14:textId="4CA65293"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Making effective use of training to update knowledge and skills</w:t>
      </w:r>
      <w:r>
        <w:rPr>
          <w:rFonts w:asciiTheme="minorHAnsi" w:hAnsiTheme="minorHAnsi" w:cstheme="minorHAnsi"/>
          <w:color w:val="333333"/>
          <w:sz w:val="22"/>
          <w:szCs w:val="22"/>
        </w:rPr>
        <w:t>.</w:t>
      </w:r>
    </w:p>
    <w:p w14:paraId="116EE472" w14:textId="77777777"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Using appropriate infection control procedures, maintaining work areas in a tidy and safe way and free from hazards</w:t>
      </w:r>
    </w:p>
    <w:p w14:paraId="663EA1FC" w14:textId="77777777" w:rsidR="00C9095F" w:rsidRPr="001E1345" w:rsidRDefault="00C9095F" w:rsidP="00C9095F">
      <w:pPr>
        <w:numPr>
          <w:ilvl w:val="0"/>
          <w:numId w:val="3"/>
        </w:numPr>
        <w:tabs>
          <w:tab w:val="left" w:pos="2268"/>
        </w:tabs>
        <w:ind w:right="0"/>
        <w:rPr>
          <w:rFonts w:asciiTheme="minorHAnsi" w:hAnsiTheme="minorHAnsi" w:cstheme="minorHAnsi"/>
          <w:color w:val="333333"/>
          <w:sz w:val="22"/>
          <w:szCs w:val="22"/>
        </w:rPr>
      </w:pPr>
      <w:r w:rsidRPr="001E1345">
        <w:rPr>
          <w:rFonts w:asciiTheme="minorHAnsi" w:hAnsiTheme="minorHAnsi" w:cstheme="minorHAnsi"/>
          <w:color w:val="333333"/>
          <w:sz w:val="22"/>
          <w:szCs w:val="22"/>
        </w:rPr>
        <w:t>Reporting potential risks identified</w:t>
      </w:r>
    </w:p>
    <w:p w14:paraId="0BD91FB6" w14:textId="77777777" w:rsidR="00C9095F" w:rsidRPr="001E1345" w:rsidRDefault="00C9095F" w:rsidP="00C9095F">
      <w:pPr>
        <w:rPr>
          <w:rFonts w:asciiTheme="minorHAnsi" w:hAnsiTheme="minorHAnsi" w:cstheme="minorHAnsi"/>
          <w:sz w:val="22"/>
          <w:szCs w:val="22"/>
        </w:rPr>
      </w:pPr>
    </w:p>
    <w:p w14:paraId="23A23075"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
          <w:bCs/>
          <w:sz w:val="22"/>
          <w:szCs w:val="22"/>
        </w:rPr>
        <w:t>Equality and Diversity:</w:t>
      </w:r>
    </w:p>
    <w:p w14:paraId="2029B9D8" w14:textId="3870917E" w:rsidR="00C9095F" w:rsidRPr="001E1345" w:rsidRDefault="00C9095F" w:rsidP="00C9095F">
      <w:pPr>
        <w:ind w:left="0"/>
        <w:rPr>
          <w:rFonts w:asciiTheme="minorHAnsi" w:hAnsiTheme="minorHAnsi" w:cstheme="minorHAnsi"/>
          <w:sz w:val="22"/>
          <w:szCs w:val="22"/>
        </w:rPr>
      </w:pPr>
      <w:r w:rsidRPr="001E1345">
        <w:rPr>
          <w:rFonts w:asciiTheme="minorHAnsi" w:hAnsiTheme="minorHAnsi" w:cstheme="minorHAnsi"/>
          <w:color w:val="333333"/>
          <w:sz w:val="22"/>
          <w:szCs w:val="22"/>
        </w:rPr>
        <w:t>The</w:t>
      </w:r>
      <w:r w:rsidRPr="001E1345">
        <w:rPr>
          <w:rFonts w:asciiTheme="minorHAnsi" w:hAnsiTheme="minorHAnsi" w:cstheme="minorHAnsi"/>
          <w:sz w:val="22"/>
          <w:szCs w:val="22"/>
        </w:rPr>
        <w:t xml:space="preserve"> post-holder will support the equality, diversity and rights of patients, </w:t>
      </w:r>
      <w:r w:rsidRPr="001E1345">
        <w:rPr>
          <w:rFonts w:asciiTheme="minorHAnsi" w:hAnsiTheme="minorHAnsi" w:cstheme="minorHAnsi"/>
          <w:sz w:val="22"/>
          <w:szCs w:val="22"/>
        </w:rPr>
        <w:t>carers,</w:t>
      </w:r>
      <w:r w:rsidRPr="001E1345">
        <w:rPr>
          <w:rFonts w:asciiTheme="minorHAnsi" w:hAnsiTheme="minorHAnsi" w:cstheme="minorHAnsi"/>
          <w:sz w:val="22"/>
          <w:szCs w:val="22"/>
        </w:rPr>
        <w:t xml:space="preserve"> and colleagues, to include:</w:t>
      </w:r>
    </w:p>
    <w:p w14:paraId="7BCB55ED" w14:textId="4AE67F98" w:rsidR="00C9095F" w:rsidRPr="001E1345" w:rsidRDefault="00C9095F" w:rsidP="00C9095F">
      <w:pPr>
        <w:numPr>
          <w:ilvl w:val="0"/>
          <w:numId w:val="4"/>
        </w:numPr>
        <w:ind w:right="0"/>
        <w:rPr>
          <w:rFonts w:asciiTheme="minorHAnsi" w:hAnsiTheme="minorHAnsi" w:cstheme="minorHAnsi"/>
          <w:sz w:val="22"/>
          <w:szCs w:val="22"/>
        </w:rPr>
      </w:pPr>
      <w:r w:rsidRPr="001E1345">
        <w:rPr>
          <w:rFonts w:asciiTheme="minorHAnsi" w:hAnsiTheme="minorHAnsi" w:cstheme="minorHAnsi"/>
          <w:sz w:val="22"/>
          <w:szCs w:val="22"/>
        </w:rPr>
        <w:t>Acting in a way that recognizes the importance of people’s rights, interpreting them in a way that is consistent with Practice procedures and policies, and current legislation</w:t>
      </w:r>
      <w:r>
        <w:rPr>
          <w:rFonts w:asciiTheme="minorHAnsi" w:hAnsiTheme="minorHAnsi" w:cstheme="minorHAnsi"/>
          <w:sz w:val="22"/>
          <w:szCs w:val="22"/>
        </w:rPr>
        <w:t>.</w:t>
      </w:r>
    </w:p>
    <w:p w14:paraId="42AC69B9" w14:textId="0B7D22AA" w:rsidR="00C9095F" w:rsidRPr="001E1345" w:rsidRDefault="00C9095F" w:rsidP="00C9095F">
      <w:pPr>
        <w:numPr>
          <w:ilvl w:val="0"/>
          <w:numId w:val="4"/>
        </w:numPr>
        <w:ind w:right="0"/>
        <w:rPr>
          <w:rFonts w:asciiTheme="minorHAnsi" w:hAnsiTheme="minorHAnsi" w:cstheme="minorHAnsi"/>
          <w:sz w:val="22"/>
          <w:szCs w:val="22"/>
        </w:rPr>
      </w:pPr>
      <w:r w:rsidRPr="001E1345">
        <w:rPr>
          <w:rFonts w:asciiTheme="minorHAnsi" w:hAnsiTheme="minorHAnsi" w:cstheme="minorHAnsi"/>
          <w:sz w:val="22"/>
          <w:szCs w:val="22"/>
        </w:rPr>
        <w:t xml:space="preserve">Respecting the privacy, dignity, needs and beliefs of patients, </w:t>
      </w:r>
      <w:r w:rsidRPr="001E1345">
        <w:rPr>
          <w:rFonts w:asciiTheme="minorHAnsi" w:hAnsiTheme="minorHAnsi" w:cstheme="minorHAnsi"/>
          <w:sz w:val="22"/>
          <w:szCs w:val="22"/>
        </w:rPr>
        <w:t>carers,</w:t>
      </w:r>
      <w:r w:rsidRPr="001E1345">
        <w:rPr>
          <w:rFonts w:asciiTheme="minorHAnsi" w:hAnsiTheme="minorHAnsi" w:cstheme="minorHAnsi"/>
          <w:sz w:val="22"/>
          <w:szCs w:val="22"/>
        </w:rPr>
        <w:t xml:space="preserve"> and colleagues</w:t>
      </w:r>
      <w:r>
        <w:rPr>
          <w:rFonts w:asciiTheme="minorHAnsi" w:hAnsiTheme="minorHAnsi" w:cstheme="minorHAnsi"/>
          <w:sz w:val="22"/>
          <w:szCs w:val="22"/>
        </w:rPr>
        <w:t>.</w:t>
      </w:r>
    </w:p>
    <w:p w14:paraId="6B60A529" w14:textId="77777777" w:rsidR="00C9095F" w:rsidRPr="001E1345" w:rsidRDefault="00C9095F" w:rsidP="00C9095F">
      <w:pPr>
        <w:numPr>
          <w:ilvl w:val="0"/>
          <w:numId w:val="4"/>
        </w:numPr>
        <w:ind w:right="0"/>
        <w:rPr>
          <w:rFonts w:asciiTheme="minorHAnsi" w:hAnsiTheme="minorHAnsi" w:cstheme="minorHAnsi"/>
          <w:sz w:val="22"/>
          <w:szCs w:val="22"/>
        </w:rPr>
      </w:pPr>
      <w:r w:rsidRPr="001E1345">
        <w:rPr>
          <w:rFonts w:asciiTheme="minorHAnsi" w:hAnsiTheme="minorHAnsi" w:cstheme="minorHAnsi"/>
          <w:sz w:val="22"/>
          <w:szCs w:val="22"/>
        </w:rPr>
        <w:t>Behaving in a manner which is welcoming to and of the individual, is non-judgmental and respects their circumstances, feelings priorities and rights.</w:t>
      </w:r>
    </w:p>
    <w:p w14:paraId="75AD169E" w14:textId="77777777" w:rsidR="00C9095F" w:rsidRPr="001E1345" w:rsidRDefault="00C9095F" w:rsidP="00C9095F">
      <w:pPr>
        <w:rPr>
          <w:rFonts w:asciiTheme="minorHAnsi" w:hAnsiTheme="minorHAnsi" w:cstheme="minorHAnsi"/>
          <w:sz w:val="22"/>
          <w:szCs w:val="22"/>
        </w:rPr>
      </w:pPr>
    </w:p>
    <w:p w14:paraId="0C49AE00"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
          <w:bCs/>
          <w:sz w:val="22"/>
          <w:szCs w:val="22"/>
        </w:rPr>
        <w:t>Personal/Professional Development:</w:t>
      </w:r>
    </w:p>
    <w:p w14:paraId="01A5008F" w14:textId="77777777" w:rsidR="00C9095F" w:rsidRPr="001E1345" w:rsidRDefault="00C9095F" w:rsidP="00C9095F">
      <w:pPr>
        <w:ind w:left="0"/>
        <w:rPr>
          <w:rFonts w:asciiTheme="minorHAnsi" w:hAnsiTheme="minorHAnsi" w:cstheme="minorHAnsi"/>
          <w:sz w:val="22"/>
          <w:szCs w:val="22"/>
        </w:rPr>
      </w:pPr>
      <w:r w:rsidRPr="001E1345">
        <w:rPr>
          <w:rFonts w:asciiTheme="minorHAnsi" w:hAnsiTheme="minorHAnsi" w:cstheme="minorHAnsi"/>
          <w:sz w:val="22"/>
          <w:szCs w:val="22"/>
        </w:rPr>
        <w:t>The post-holder will participate in any training programme implemented by the Practice as part of this employment, such training to include:</w:t>
      </w:r>
    </w:p>
    <w:p w14:paraId="32131729" w14:textId="518A7127" w:rsidR="00C9095F" w:rsidRPr="001E1345" w:rsidRDefault="00C9095F" w:rsidP="00C9095F">
      <w:pPr>
        <w:numPr>
          <w:ilvl w:val="0"/>
          <w:numId w:val="4"/>
        </w:numPr>
        <w:ind w:right="0"/>
        <w:rPr>
          <w:rFonts w:asciiTheme="minorHAnsi" w:hAnsiTheme="minorHAnsi" w:cstheme="minorHAnsi"/>
          <w:sz w:val="22"/>
          <w:szCs w:val="22"/>
        </w:rPr>
      </w:pPr>
      <w:r w:rsidRPr="001E1345">
        <w:rPr>
          <w:rFonts w:asciiTheme="minorHAnsi" w:hAnsiTheme="minorHAnsi" w:cstheme="minorHAnsi"/>
          <w:sz w:val="22"/>
          <w:szCs w:val="22"/>
        </w:rPr>
        <w:t>Participation in an annual individual performance review, including taking responsibility for maintaining a record of own personal and/or professional development</w:t>
      </w:r>
      <w:r>
        <w:rPr>
          <w:rFonts w:asciiTheme="minorHAnsi" w:hAnsiTheme="minorHAnsi" w:cstheme="minorHAnsi"/>
          <w:sz w:val="22"/>
          <w:szCs w:val="22"/>
        </w:rPr>
        <w:t>.</w:t>
      </w:r>
    </w:p>
    <w:p w14:paraId="216C55FE" w14:textId="4723D1F7" w:rsidR="00C9095F" w:rsidRPr="001E1345" w:rsidRDefault="00C9095F" w:rsidP="00C9095F">
      <w:pPr>
        <w:numPr>
          <w:ilvl w:val="0"/>
          <w:numId w:val="4"/>
        </w:numPr>
        <w:ind w:right="0"/>
        <w:rPr>
          <w:rFonts w:asciiTheme="minorHAnsi" w:hAnsiTheme="minorHAnsi" w:cstheme="minorHAnsi"/>
          <w:sz w:val="22"/>
          <w:szCs w:val="22"/>
        </w:rPr>
      </w:pPr>
      <w:r w:rsidRPr="001E1345">
        <w:rPr>
          <w:rFonts w:asciiTheme="minorHAnsi" w:hAnsiTheme="minorHAnsi" w:cstheme="minorHAnsi"/>
          <w:sz w:val="22"/>
          <w:szCs w:val="22"/>
        </w:rPr>
        <w:t>Taking responsibility for own development, learning and performance and demonstrating skills and activities to others who are undertaking similar work</w:t>
      </w:r>
      <w:r>
        <w:rPr>
          <w:rFonts w:asciiTheme="minorHAnsi" w:hAnsiTheme="minorHAnsi" w:cstheme="minorHAnsi"/>
          <w:sz w:val="22"/>
          <w:szCs w:val="22"/>
        </w:rPr>
        <w:t>.</w:t>
      </w:r>
    </w:p>
    <w:p w14:paraId="542BA4F0" w14:textId="77777777" w:rsidR="00C9095F" w:rsidRPr="001E1345" w:rsidRDefault="00C9095F" w:rsidP="00C9095F">
      <w:pPr>
        <w:rPr>
          <w:rFonts w:asciiTheme="minorHAnsi" w:hAnsiTheme="minorHAnsi" w:cstheme="minorHAnsi"/>
          <w:sz w:val="22"/>
          <w:szCs w:val="22"/>
        </w:rPr>
      </w:pPr>
    </w:p>
    <w:p w14:paraId="29635B1A"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
          <w:bCs/>
          <w:sz w:val="22"/>
          <w:szCs w:val="22"/>
        </w:rPr>
        <w:t>Quality:</w:t>
      </w:r>
    </w:p>
    <w:p w14:paraId="63AAB063" w14:textId="77777777" w:rsidR="00C9095F" w:rsidRPr="001E1345" w:rsidRDefault="00C9095F" w:rsidP="00C9095F">
      <w:pPr>
        <w:ind w:left="0"/>
        <w:rPr>
          <w:rFonts w:asciiTheme="minorHAnsi" w:hAnsiTheme="minorHAnsi" w:cstheme="minorHAnsi"/>
          <w:sz w:val="22"/>
          <w:szCs w:val="22"/>
        </w:rPr>
      </w:pPr>
      <w:r w:rsidRPr="001E1345">
        <w:rPr>
          <w:rFonts w:asciiTheme="minorHAnsi" w:hAnsiTheme="minorHAnsi" w:cstheme="minorHAnsi"/>
          <w:sz w:val="22"/>
          <w:szCs w:val="22"/>
        </w:rPr>
        <w:t>The post-holder will strive to maintain quality within the Practice, and will:</w:t>
      </w:r>
    </w:p>
    <w:p w14:paraId="263DABCB" w14:textId="443AC0AE" w:rsidR="00C9095F" w:rsidRPr="001E1345" w:rsidRDefault="00C9095F" w:rsidP="00C9095F">
      <w:pPr>
        <w:numPr>
          <w:ilvl w:val="0"/>
          <w:numId w:val="5"/>
        </w:numPr>
        <w:ind w:right="0"/>
        <w:rPr>
          <w:rFonts w:asciiTheme="minorHAnsi" w:hAnsiTheme="minorHAnsi" w:cstheme="minorHAnsi"/>
          <w:sz w:val="22"/>
          <w:szCs w:val="22"/>
        </w:rPr>
      </w:pPr>
      <w:r w:rsidRPr="001E1345">
        <w:rPr>
          <w:rFonts w:asciiTheme="minorHAnsi" w:hAnsiTheme="minorHAnsi" w:cstheme="minorHAnsi"/>
          <w:sz w:val="22"/>
          <w:szCs w:val="22"/>
        </w:rPr>
        <w:t>Alert other team members to issues of quality and risk</w:t>
      </w:r>
      <w:r>
        <w:rPr>
          <w:rFonts w:asciiTheme="minorHAnsi" w:hAnsiTheme="minorHAnsi" w:cstheme="minorHAnsi"/>
          <w:sz w:val="22"/>
          <w:szCs w:val="22"/>
        </w:rPr>
        <w:t>.</w:t>
      </w:r>
    </w:p>
    <w:p w14:paraId="26F45ED1" w14:textId="77777777" w:rsidR="00C9095F" w:rsidRPr="001E1345" w:rsidRDefault="00C9095F" w:rsidP="00C9095F">
      <w:pPr>
        <w:numPr>
          <w:ilvl w:val="0"/>
          <w:numId w:val="5"/>
        </w:numPr>
        <w:ind w:right="0"/>
        <w:rPr>
          <w:rFonts w:asciiTheme="minorHAnsi" w:hAnsiTheme="minorHAnsi" w:cstheme="minorHAnsi"/>
          <w:sz w:val="22"/>
          <w:szCs w:val="22"/>
        </w:rPr>
      </w:pPr>
      <w:r w:rsidRPr="001E1345">
        <w:rPr>
          <w:rFonts w:asciiTheme="minorHAnsi" w:hAnsiTheme="minorHAnsi" w:cstheme="minorHAnsi"/>
          <w:sz w:val="22"/>
          <w:szCs w:val="22"/>
        </w:rPr>
        <w:t>Assess own performance and take accountability for own actions, either directly or under supervision</w:t>
      </w:r>
    </w:p>
    <w:p w14:paraId="07E64A20" w14:textId="1CFEA5C9" w:rsidR="00C9095F" w:rsidRPr="001E1345" w:rsidRDefault="00C9095F" w:rsidP="00C9095F">
      <w:pPr>
        <w:numPr>
          <w:ilvl w:val="0"/>
          <w:numId w:val="5"/>
        </w:numPr>
        <w:ind w:right="0"/>
        <w:rPr>
          <w:rFonts w:asciiTheme="minorHAnsi" w:hAnsiTheme="minorHAnsi" w:cstheme="minorHAnsi"/>
          <w:sz w:val="22"/>
          <w:szCs w:val="22"/>
        </w:rPr>
      </w:pPr>
      <w:r w:rsidRPr="001E1345">
        <w:rPr>
          <w:rFonts w:asciiTheme="minorHAnsi" w:hAnsiTheme="minorHAnsi" w:cstheme="minorHAnsi"/>
          <w:sz w:val="22"/>
          <w:szCs w:val="22"/>
        </w:rPr>
        <w:t>Contribute to the effectiveness of the team by reflecting on own and team activities and making suggestions on ways to improve and enhance the team’s performance</w:t>
      </w:r>
      <w:r>
        <w:rPr>
          <w:rFonts w:asciiTheme="minorHAnsi" w:hAnsiTheme="minorHAnsi" w:cstheme="minorHAnsi"/>
          <w:sz w:val="22"/>
          <w:szCs w:val="22"/>
        </w:rPr>
        <w:t>.</w:t>
      </w:r>
    </w:p>
    <w:p w14:paraId="28B66B11" w14:textId="1C6138B1" w:rsidR="00C9095F" w:rsidRPr="001E1345" w:rsidRDefault="00C9095F" w:rsidP="00C9095F">
      <w:pPr>
        <w:numPr>
          <w:ilvl w:val="0"/>
          <w:numId w:val="5"/>
        </w:numPr>
        <w:ind w:right="0"/>
        <w:rPr>
          <w:rFonts w:asciiTheme="minorHAnsi" w:hAnsiTheme="minorHAnsi" w:cstheme="minorHAnsi"/>
          <w:sz w:val="22"/>
          <w:szCs w:val="22"/>
        </w:rPr>
      </w:pPr>
      <w:r w:rsidRPr="001E1345">
        <w:rPr>
          <w:rFonts w:asciiTheme="minorHAnsi" w:hAnsiTheme="minorHAnsi" w:cstheme="minorHAnsi"/>
          <w:sz w:val="22"/>
          <w:szCs w:val="22"/>
        </w:rPr>
        <w:t xml:space="preserve">Work effectively with individuals in other agencies to meet </w:t>
      </w:r>
      <w:r w:rsidRPr="001E1345">
        <w:rPr>
          <w:rFonts w:asciiTheme="minorHAnsi" w:hAnsiTheme="minorHAnsi" w:cstheme="minorHAnsi"/>
          <w:sz w:val="22"/>
          <w:szCs w:val="22"/>
        </w:rPr>
        <w:t>patients’</w:t>
      </w:r>
      <w:r w:rsidRPr="001E1345">
        <w:rPr>
          <w:rFonts w:asciiTheme="minorHAnsi" w:hAnsiTheme="minorHAnsi" w:cstheme="minorHAnsi"/>
          <w:sz w:val="22"/>
          <w:szCs w:val="22"/>
        </w:rPr>
        <w:t xml:space="preserve"> needs</w:t>
      </w:r>
      <w:r>
        <w:rPr>
          <w:rFonts w:asciiTheme="minorHAnsi" w:hAnsiTheme="minorHAnsi" w:cstheme="minorHAnsi"/>
          <w:sz w:val="22"/>
          <w:szCs w:val="22"/>
        </w:rPr>
        <w:t>.</w:t>
      </w:r>
    </w:p>
    <w:p w14:paraId="793642EA" w14:textId="210E3685" w:rsidR="00C9095F" w:rsidRPr="001E1345" w:rsidRDefault="00C9095F" w:rsidP="00C9095F">
      <w:pPr>
        <w:numPr>
          <w:ilvl w:val="0"/>
          <w:numId w:val="5"/>
        </w:numPr>
        <w:ind w:right="0"/>
        <w:rPr>
          <w:rFonts w:asciiTheme="minorHAnsi" w:hAnsiTheme="minorHAnsi" w:cstheme="minorHAnsi"/>
          <w:sz w:val="22"/>
          <w:szCs w:val="22"/>
        </w:rPr>
      </w:pPr>
      <w:r w:rsidRPr="001E1345">
        <w:rPr>
          <w:rFonts w:asciiTheme="minorHAnsi" w:hAnsiTheme="minorHAnsi" w:cstheme="minorHAnsi"/>
          <w:sz w:val="22"/>
          <w:szCs w:val="22"/>
        </w:rPr>
        <w:t xml:space="preserve">Effectively manage own time, </w:t>
      </w:r>
      <w:r w:rsidRPr="001E1345">
        <w:rPr>
          <w:rFonts w:asciiTheme="minorHAnsi" w:hAnsiTheme="minorHAnsi" w:cstheme="minorHAnsi"/>
          <w:sz w:val="22"/>
          <w:szCs w:val="22"/>
        </w:rPr>
        <w:t>workload,</w:t>
      </w:r>
      <w:r w:rsidRPr="001E1345">
        <w:rPr>
          <w:rFonts w:asciiTheme="minorHAnsi" w:hAnsiTheme="minorHAnsi" w:cstheme="minorHAnsi"/>
          <w:sz w:val="22"/>
          <w:szCs w:val="22"/>
        </w:rPr>
        <w:t xml:space="preserve"> and resources</w:t>
      </w:r>
    </w:p>
    <w:p w14:paraId="31B1FFBF" w14:textId="77777777" w:rsidR="00C9095F" w:rsidRPr="001E1345" w:rsidRDefault="00C9095F" w:rsidP="00C9095F">
      <w:pPr>
        <w:ind w:left="360"/>
        <w:rPr>
          <w:rFonts w:asciiTheme="minorHAnsi" w:hAnsiTheme="minorHAnsi" w:cstheme="minorHAnsi"/>
          <w:sz w:val="22"/>
          <w:szCs w:val="22"/>
        </w:rPr>
      </w:pPr>
    </w:p>
    <w:p w14:paraId="14AD1C3B" w14:textId="77777777" w:rsidR="00C9095F" w:rsidRPr="001E1345" w:rsidRDefault="00C9095F" w:rsidP="00C9095F">
      <w:pPr>
        <w:ind w:left="0"/>
        <w:rPr>
          <w:rFonts w:asciiTheme="minorHAnsi" w:hAnsiTheme="minorHAnsi" w:cstheme="minorHAnsi"/>
          <w:b/>
          <w:bCs/>
          <w:sz w:val="22"/>
          <w:szCs w:val="22"/>
        </w:rPr>
      </w:pPr>
      <w:r w:rsidRPr="001E1345">
        <w:rPr>
          <w:rFonts w:asciiTheme="minorHAnsi" w:hAnsiTheme="minorHAnsi" w:cstheme="minorHAnsi"/>
          <w:b/>
          <w:bCs/>
          <w:sz w:val="22"/>
          <w:szCs w:val="22"/>
        </w:rPr>
        <w:t>Communication:</w:t>
      </w:r>
    </w:p>
    <w:p w14:paraId="5020AEBE" w14:textId="77777777" w:rsidR="00C9095F" w:rsidRPr="001E1345" w:rsidRDefault="00C9095F" w:rsidP="00C9095F">
      <w:pPr>
        <w:tabs>
          <w:tab w:val="left" w:pos="2268"/>
        </w:tabs>
        <w:ind w:left="0"/>
        <w:rPr>
          <w:rFonts w:asciiTheme="minorHAnsi" w:hAnsiTheme="minorHAnsi" w:cstheme="minorHAnsi"/>
          <w:bCs/>
          <w:sz w:val="22"/>
          <w:szCs w:val="22"/>
        </w:rPr>
      </w:pPr>
      <w:r w:rsidRPr="001E1345">
        <w:rPr>
          <w:rFonts w:asciiTheme="minorHAnsi" w:hAnsiTheme="minorHAnsi" w:cstheme="minorHAnsi"/>
          <w:bCs/>
          <w:sz w:val="22"/>
          <w:szCs w:val="22"/>
        </w:rPr>
        <w:t>The post-holder should recognize the importance of effective communication within the team and will strive to:</w:t>
      </w:r>
    </w:p>
    <w:p w14:paraId="10DC886B" w14:textId="394E5C1E" w:rsidR="00C9095F" w:rsidRPr="001E1345" w:rsidRDefault="00C9095F" w:rsidP="00C9095F">
      <w:pPr>
        <w:numPr>
          <w:ilvl w:val="0"/>
          <w:numId w:val="6"/>
        </w:numPr>
        <w:tabs>
          <w:tab w:val="left" w:pos="2268"/>
        </w:tabs>
        <w:ind w:right="0"/>
        <w:rPr>
          <w:rFonts w:asciiTheme="minorHAnsi" w:hAnsiTheme="minorHAnsi" w:cstheme="minorHAnsi"/>
          <w:bCs/>
          <w:sz w:val="22"/>
          <w:szCs w:val="22"/>
        </w:rPr>
      </w:pPr>
      <w:r w:rsidRPr="001E1345">
        <w:rPr>
          <w:rFonts w:asciiTheme="minorHAnsi" w:hAnsiTheme="minorHAnsi" w:cstheme="minorHAnsi"/>
          <w:sz w:val="22"/>
          <w:szCs w:val="22"/>
        </w:rPr>
        <w:t>Communicate effectively with other team members</w:t>
      </w:r>
      <w:r>
        <w:rPr>
          <w:rFonts w:asciiTheme="minorHAnsi" w:hAnsiTheme="minorHAnsi" w:cstheme="minorHAnsi"/>
          <w:sz w:val="22"/>
          <w:szCs w:val="22"/>
        </w:rPr>
        <w:t>.</w:t>
      </w:r>
    </w:p>
    <w:p w14:paraId="776A18BB" w14:textId="0E30AF89" w:rsidR="00C9095F" w:rsidRPr="001E1345" w:rsidRDefault="00C9095F" w:rsidP="00C9095F">
      <w:pPr>
        <w:numPr>
          <w:ilvl w:val="0"/>
          <w:numId w:val="6"/>
        </w:numPr>
        <w:tabs>
          <w:tab w:val="left" w:pos="2268"/>
        </w:tabs>
        <w:ind w:right="0"/>
        <w:rPr>
          <w:rFonts w:asciiTheme="minorHAnsi" w:hAnsiTheme="minorHAnsi" w:cstheme="minorHAnsi"/>
          <w:bCs/>
          <w:sz w:val="22"/>
          <w:szCs w:val="22"/>
        </w:rPr>
      </w:pPr>
      <w:r w:rsidRPr="001E1345">
        <w:rPr>
          <w:rFonts w:asciiTheme="minorHAnsi" w:hAnsiTheme="minorHAnsi" w:cstheme="minorHAnsi"/>
          <w:sz w:val="22"/>
          <w:szCs w:val="22"/>
        </w:rPr>
        <w:t>Communicate effectively with patients and carers</w:t>
      </w:r>
      <w:r>
        <w:rPr>
          <w:rFonts w:asciiTheme="minorHAnsi" w:hAnsiTheme="minorHAnsi" w:cstheme="minorHAnsi"/>
          <w:sz w:val="22"/>
          <w:szCs w:val="22"/>
        </w:rPr>
        <w:t>.</w:t>
      </w:r>
    </w:p>
    <w:p w14:paraId="3C43B00D" w14:textId="7CCADCEE" w:rsidR="00C9095F" w:rsidRPr="001E1345" w:rsidRDefault="00C9095F" w:rsidP="00C9095F">
      <w:pPr>
        <w:numPr>
          <w:ilvl w:val="0"/>
          <w:numId w:val="6"/>
        </w:numPr>
        <w:tabs>
          <w:tab w:val="left" w:pos="2268"/>
        </w:tabs>
        <w:ind w:right="0"/>
        <w:rPr>
          <w:rFonts w:asciiTheme="minorHAnsi" w:hAnsiTheme="minorHAnsi" w:cstheme="minorHAnsi"/>
          <w:bCs/>
          <w:sz w:val="22"/>
          <w:szCs w:val="22"/>
        </w:rPr>
      </w:pPr>
      <w:r w:rsidRPr="001E1345">
        <w:rPr>
          <w:rFonts w:asciiTheme="minorHAnsi" w:hAnsiTheme="minorHAnsi" w:cstheme="minorHAnsi"/>
          <w:sz w:val="22"/>
          <w:szCs w:val="22"/>
        </w:rPr>
        <w:t>Recognize people’s needs for alternative methods of communication and respond accordingly</w:t>
      </w:r>
      <w:r>
        <w:rPr>
          <w:rFonts w:asciiTheme="minorHAnsi" w:hAnsiTheme="minorHAnsi" w:cstheme="minorHAnsi"/>
          <w:sz w:val="22"/>
          <w:szCs w:val="22"/>
        </w:rPr>
        <w:t>.</w:t>
      </w:r>
    </w:p>
    <w:p w14:paraId="0BC5AEC7" w14:textId="77777777" w:rsidR="00C9095F" w:rsidRPr="001E1345" w:rsidRDefault="00C9095F" w:rsidP="00C9095F">
      <w:pPr>
        <w:tabs>
          <w:tab w:val="left" w:pos="2268"/>
        </w:tabs>
        <w:ind w:left="360"/>
        <w:rPr>
          <w:rFonts w:asciiTheme="minorHAnsi" w:hAnsiTheme="minorHAnsi" w:cstheme="minorHAnsi"/>
          <w:bCs/>
          <w:sz w:val="22"/>
          <w:szCs w:val="22"/>
        </w:rPr>
      </w:pPr>
    </w:p>
    <w:p w14:paraId="39CEC9C8" w14:textId="77777777" w:rsidR="00C9095F" w:rsidRPr="001E1345" w:rsidRDefault="00C9095F" w:rsidP="00C9095F">
      <w:pPr>
        <w:tabs>
          <w:tab w:val="left" w:pos="2268"/>
        </w:tabs>
        <w:ind w:left="0"/>
        <w:rPr>
          <w:rFonts w:asciiTheme="minorHAnsi" w:hAnsiTheme="minorHAnsi" w:cstheme="minorHAnsi"/>
          <w:bCs/>
          <w:sz w:val="22"/>
          <w:szCs w:val="22"/>
        </w:rPr>
      </w:pPr>
      <w:r>
        <w:rPr>
          <w:rFonts w:asciiTheme="minorHAnsi" w:hAnsiTheme="minorHAnsi" w:cstheme="minorHAnsi"/>
          <w:b/>
          <w:bCs/>
          <w:sz w:val="22"/>
          <w:szCs w:val="22"/>
        </w:rPr>
        <w:t>C</w:t>
      </w:r>
      <w:r w:rsidRPr="001E1345">
        <w:rPr>
          <w:rFonts w:asciiTheme="minorHAnsi" w:hAnsiTheme="minorHAnsi" w:cstheme="minorHAnsi"/>
          <w:b/>
          <w:bCs/>
          <w:sz w:val="22"/>
          <w:szCs w:val="22"/>
        </w:rPr>
        <w:t>ontribution to the Implementation of Services:</w:t>
      </w:r>
    </w:p>
    <w:p w14:paraId="4D1FCE0E" w14:textId="77777777" w:rsidR="00C9095F" w:rsidRPr="001E1345" w:rsidRDefault="00C9095F" w:rsidP="00C9095F">
      <w:pPr>
        <w:ind w:left="0"/>
        <w:rPr>
          <w:rFonts w:asciiTheme="minorHAnsi" w:hAnsiTheme="minorHAnsi" w:cstheme="minorHAnsi"/>
          <w:sz w:val="22"/>
          <w:szCs w:val="22"/>
        </w:rPr>
      </w:pPr>
      <w:r w:rsidRPr="001E1345">
        <w:rPr>
          <w:rFonts w:asciiTheme="minorHAnsi" w:hAnsiTheme="minorHAnsi" w:cstheme="minorHAnsi"/>
          <w:sz w:val="22"/>
          <w:szCs w:val="22"/>
        </w:rPr>
        <w:t>The post-holder will:</w:t>
      </w:r>
    </w:p>
    <w:p w14:paraId="5830C51A" w14:textId="6490DCC8" w:rsidR="00C9095F" w:rsidRPr="001E1345" w:rsidRDefault="00C9095F" w:rsidP="00C9095F">
      <w:pPr>
        <w:numPr>
          <w:ilvl w:val="0"/>
          <w:numId w:val="7"/>
        </w:numPr>
        <w:ind w:right="0"/>
        <w:rPr>
          <w:rFonts w:asciiTheme="minorHAnsi" w:hAnsiTheme="minorHAnsi" w:cstheme="minorHAnsi"/>
          <w:sz w:val="22"/>
          <w:szCs w:val="22"/>
        </w:rPr>
      </w:pPr>
      <w:r w:rsidRPr="001E1345">
        <w:rPr>
          <w:rFonts w:asciiTheme="minorHAnsi" w:hAnsiTheme="minorHAnsi" w:cstheme="minorHAnsi"/>
          <w:sz w:val="22"/>
          <w:szCs w:val="22"/>
        </w:rPr>
        <w:t xml:space="preserve">Apply Practice policies, </w:t>
      </w:r>
      <w:r w:rsidRPr="001E1345">
        <w:rPr>
          <w:rFonts w:asciiTheme="minorHAnsi" w:hAnsiTheme="minorHAnsi" w:cstheme="minorHAnsi"/>
          <w:sz w:val="22"/>
          <w:szCs w:val="22"/>
        </w:rPr>
        <w:t>standards,</w:t>
      </w:r>
      <w:r w:rsidRPr="001E1345">
        <w:rPr>
          <w:rFonts w:asciiTheme="minorHAnsi" w:hAnsiTheme="minorHAnsi" w:cstheme="minorHAnsi"/>
          <w:sz w:val="22"/>
          <w:szCs w:val="22"/>
        </w:rPr>
        <w:t xml:space="preserve"> and guidance</w:t>
      </w:r>
      <w:r>
        <w:rPr>
          <w:rFonts w:asciiTheme="minorHAnsi" w:hAnsiTheme="minorHAnsi" w:cstheme="minorHAnsi"/>
          <w:sz w:val="22"/>
          <w:szCs w:val="22"/>
        </w:rPr>
        <w:t>.</w:t>
      </w:r>
    </w:p>
    <w:p w14:paraId="6206645D" w14:textId="153F1210" w:rsidR="00C9095F" w:rsidRPr="001E1345" w:rsidRDefault="00C9095F" w:rsidP="00C9095F">
      <w:pPr>
        <w:numPr>
          <w:ilvl w:val="0"/>
          <w:numId w:val="7"/>
        </w:numPr>
        <w:ind w:right="0"/>
        <w:rPr>
          <w:rFonts w:asciiTheme="minorHAnsi" w:hAnsiTheme="minorHAnsi" w:cstheme="minorHAnsi"/>
          <w:sz w:val="22"/>
          <w:szCs w:val="22"/>
        </w:rPr>
      </w:pPr>
      <w:r w:rsidRPr="001E1345">
        <w:rPr>
          <w:rFonts w:asciiTheme="minorHAnsi" w:hAnsiTheme="minorHAnsi" w:cstheme="minorHAnsi"/>
          <w:sz w:val="22"/>
          <w:szCs w:val="22"/>
        </w:rPr>
        <w:t>Discuss with other members of the team how the policies, standards and guidelines will affect own work</w:t>
      </w:r>
      <w:r>
        <w:rPr>
          <w:rFonts w:asciiTheme="minorHAnsi" w:hAnsiTheme="minorHAnsi" w:cstheme="minorHAnsi"/>
          <w:sz w:val="22"/>
          <w:szCs w:val="22"/>
        </w:rPr>
        <w:t>.</w:t>
      </w:r>
    </w:p>
    <w:p w14:paraId="2A452F89" w14:textId="2FA4A251" w:rsidR="00C9095F" w:rsidRPr="00DD4352" w:rsidRDefault="00C9095F" w:rsidP="00C9095F">
      <w:pPr>
        <w:numPr>
          <w:ilvl w:val="0"/>
          <w:numId w:val="7"/>
        </w:numPr>
        <w:ind w:right="0"/>
        <w:rPr>
          <w:rFonts w:asciiTheme="minorHAnsi" w:hAnsiTheme="minorHAnsi" w:cstheme="minorHAnsi"/>
          <w:sz w:val="22"/>
          <w:szCs w:val="22"/>
        </w:rPr>
      </w:pPr>
      <w:r w:rsidRPr="00DD4352">
        <w:rPr>
          <w:rFonts w:asciiTheme="minorHAnsi" w:hAnsiTheme="minorHAnsi" w:cstheme="minorHAnsi"/>
          <w:sz w:val="22"/>
          <w:szCs w:val="22"/>
        </w:rPr>
        <w:t>Participate in audit where appropriate</w:t>
      </w:r>
      <w:r>
        <w:rPr>
          <w:rFonts w:asciiTheme="minorHAnsi" w:hAnsiTheme="minorHAnsi" w:cstheme="minorHAnsi"/>
          <w:sz w:val="22"/>
          <w:szCs w:val="22"/>
        </w:rPr>
        <w:t>.</w:t>
      </w:r>
    </w:p>
    <w:p w14:paraId="3B3D55E3" w14:textId="77777777" w:rsidR="00C9095F" w:rsidRPr="001E1345" w:rsidRDefault="00C9095F" w:rsidP="00C9095F">
      <w:pPr>
        <w:shd w:val="clear" w:color="auto" w:fill="FFFFFF"/>
        <w:ind w:left="0"/>
        <w:rPr>
          <w:rFonts w:asciiTheme="minorHAnsi" w:hAnsiTheme="minorHAnsi" w:cstheme="minorHAnsi"/>
          <w:b/>
          <w:color w:val="333333"/>
          <w:sz w:val="22"/>
          <w:szCs w:val="22"/>
          <w:lang w:eastAsia="en-GB"/>
        </w:rPr>
      </w:pPr>
    </w:p>
    <w:p w14:paraId="3B14CB5E" w14:textId="77777777" w:rsidR="00C9095F" w:rsidRPr="001E1345" w:rsidRDefault="00C9095F" w:rsidP="00C9095F">
      <w:pPr>
        <w:shd w:val="clear" w:color="auto" w:fill="FFFFFF"/>
        <w:ind w:left="0"/>
        <w:rPr>
          <w:rFonts w:asciiTheme="minorHAnsi" w:hAnsiTheme="minorHAnsi" w:cstheme="minorHAnsi"/>
          <w:b/>
          <w:color w:val="333333"/>
          <w:sz w:val="22"/>
          <w:szCs w:val="22"/>
          <w:lang w:eastAsia="en-GB"/>
        </w:rPr>
      </w:pPr>
      <w:r w:rsidRPr="001E1345">
        <w:rPr>
          <w:rFonts w:asciiTheme="minorHAnsi" w:hAnsiTheme="minorHAnsi" w:cstheme="minorHAnsi"/>
          <w:b/>
          <w:color w:val="333333"/>
          <w:sz w:val="22"/>
          <w:szCs w:val="22"/>
          <w:lang w:eastAsia="en-GB"/>
        </w:rPr>
        <w:t>Qualifications</w:t>
      </w:r>
    </w:p>
    <w:p w14:paraId="27CAB030" w14:textId="77777777" w:rsidR="00C9095F" w:rsidRPr="001E1345" w:rsidRDefault="00C9095F" w:rsidP="00C9095F">
      <w:pPr>
        <w:pStyle w:val="ListParagraph"/>
        <w:shd w:val="clear" w:color="auto" w:fill="FFFFFF"/>
        <w:ind w:left="360"/>
        <w:rPr>
          <w:rFonts w:cstheme="minorHAnsi"/>
          <w:color w:val="333333"/>
          <w:u w:val="single"/>
          <w:lang w:eastAsia="en-GB"/>
        </w:rPr>
      </w:pPr>
      <w:r w:rsidRPr="001E1345">
        <w:rPr>
          <w:rFonts w:cstheme="minorHAnsi"/>
          <w:bCs/>
          <w:color w:val="333333"/>
          <w:u w:val="single"/>
          <w:lang w:eastAsia="en-GB"/>
        </w:rPr>
        <w:t>Required:</w:t>
      </w:r>
    </w:p>
    <w:p w14:paraId="25D5EF84"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 xml:space="preserve">Educated to GCSE level, with English being one of those GCSE passed, or two years working experience. </w:t>
      </w:r>
    </w:p>
    <w:p w14:paraId="1B5258C6"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computer training and experience</w:t>
      </w:r>
    </w:p>
    <w:p w14:paraId="412451C9"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Ability to work effectively with others.</w:t>
      </w:r>
    </w:p>
    <w:p w14:paraId="29626C27"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Excellent organizational, time management, communication skills, and attention to detail.</w:t>
      </w:r>
    </w:p>
    <w:p w14:paraId="3FDBEFBB"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Ability to work with highly confidential information.</w:t>
      </w:r>
    </w:p>
    <w:p w14:paraId="7388B16C" w14:textId="77777777" w:rsidR="00C9095F" w:rsidRPr="001E1345" w:rsidRDefault="00C9095F" w:rsidP="00C9095F">
      <w:pPr>
        <w:pStyle w:val="ListParagraph"/>
        <w:shd w:val="clear" w:color="auto" w:fill="FFFFFF"/>
        <w:spacing w:after="150"/>
        <w:ind w:left="360"/>
        <w:rPr>
          <w:rFonts w:cstheme="minorHAnsi"/>
          <w:color w:val="333333"/>
          <w:u w:val="single"/>
          <w:lang w:eastAsia="en-GB"/>
        </w:rPr>
      </w:pPr>
      <w:r w:rsidRPr="001E1345">
        <w:rPr>
          <w:rFonts w:cstheme="minorHAnsi"/>
          <w:bCs/>
          <w:color w:val="333333"/>
          <w:u w:val="single"/>
          <w:lang w:eastAsia="en-GB"/>
        </w:rPr>
        <w:t>Preferred:</w:t>
      </w:r>
    </w:p>
    <w:p w14:paraId="5E0B69EE"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Medical terminology training.</w:t>
      </w:r>
    </w:p>
    <w:p w14:paraId="76EBA64D"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 xml:space="preserve">Previous experience using </w:t>
      </w:r>
      <w:proofErr w:type="spellStart"/>
      <w:proofErr w:type="gramStart"/>
      <w:r w:rsidRPr="001E1345">
        <w:rPr>
          <w:rFonts w:eastAsia="Times New Roman" w:cstheme="minorHAnsi"/>
          <w:color w:val="333333"/>
          <w:lang w:eastAsia="en-GB"/>
        </w:rPr>
        <w:t>SystmOne</w:t>
      </w:r>
      <w:proofErr w:type="spellEnd"/>
      <w:proofErr w:type="gramEnd"/>
    </w:p>
    <w:p w14:paraId="4957C5D1"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Entry level knowledge of emails, Microsoft products.</w:t>
      </w:r>
    </w:p>
    <w:p w14:paraId="474CC7DB" w14:textId="77777777" w:rsidR="00C9095F" w:rsidRPr="001E1345" w:rsidRDefault="00C9095F" w:rsidP="00C9095F">
      <w:pPr>
        <w:pStyle w:val="ListParagraph"/>
        <w:numPr>
          <w:ilvl w:val="0"/>
          <w:numId w:val="1"/>
        </w:numPr>
        <w:shd w:val="clear" w:color="auto" w:fill="FFFFFF"/>
        <w:spacing w:after="150" w:line="240" w:lineRule="auto"/>
        <w:rPr>
          <w:rFonts w:eastAsia="Times New Roman" w:cstheme="minorHAnsi"/>
          <w:color w:val="333333"/>
          <w:lang w:eastAsia="en-GB"/>
        </w:rPr>
      </w:pPr>
      <w:r w:rsidRPr="001E1345">
        <w:rPr>
          <w:rFonts w:eastAsia="Times New Roman" w:cstheme="minorHAnsi"/>
          <w:color w:val="333333"/>
          <w:lang w:eastAsia="en-GB"/>
        </w:rPr>
        <w:t>Previous experience of working within the NHS</w:t>
      </w:r>
    </w:p>
    <w:p w14:paraId="679BE9BC" w14:textId="77777777" w:rsidR="00C9095F" w:rsidRDefault="00C9095F" w:rsidP="00C9095F">
      <w:pPr>
        <w:ind w:left="0"/>
        <w:rPr>
          <w:rFonts w:asciiTheme="minorHAnsi" w:hAnsiTheme="minorHAnsi" w:cstheme="minorHAnsi"/>
          <w:sz w:val="22"/>
          <w:szCs w:val="22"/>
        </w:rPr>
      </w:pPr>
    </w:p>
    <w:p w14:paraId="6362AE95" w14:textId="77490365" w:rsidR="00C9095F" w:rsidRPr="001E1345" w:rsidRDefault="00C9095F" w:rsidP="00C9095F">
      <w:pPr>
        <w:ind w:left="0"/>
        <w:rPr>
          <w:rFonts w:asciiTheme="minorHAnsi" w:hAnsiTheme="minorHAnsi" w:cstheme="minorHAnsi"/>
          <w:b/>
          <w:i/>
          <w:sz w:val="22"/>
          <w:szCs w:val="22"/>
        </w:rPr>
      </w:pPr>
      <w:r>
        <w:rPr>
          <w:rFonts w:asciiTheme="minorHAnsi" w:hAnsiTheme="minorHAnsi" w:cstheme="minorHAnsi"/>
          <w:b/>
          <w:i/>
          <w:sz w:val="22"/>
          <w:szCs w:val="22"/>
          <w:u w:val="single"/>
        </w:rPr>
        <w:t>P</w:t>
      </w:r>
      <w:r w:rsidRPr="001E1345">
        <w:rPr>
          <w:rFonts w:asciiTheme="minorHAnsi" w:hAnsiTheme="minorHAnsi" w:cstheme="minorHAnsi"/>
          <w:b/>
          <w:i/>
          <w:sz w:val="22"/>
          <w:szCs w:val="22"/>
          <w:u w:val="single"/>
        </w:rPr>
        <w:t>lease Note</w:t>
      </w:r>
      <w:r w:rsidRPr="001E1345">
        <w:rPr>
          <w:rFonts w:asciiTheme="minorHAnsi" w:hAnsiTheme="minorHAnsi" w:cstheme="minorHAnsi"/>
          <w:b/>
          <w:i/>
          <w:sz w:val="22"/>
          <w:szCs w:val="22"/>
        </w:rPr>
        <w:t xml:space="preserve"> – we have a </w:t>
      </w:r>
      <w:r w:rsidRPr="001E1345">
        <w:rPr>
          <w:rFonts w:asciiTheme="minorHAnsi" w:hAnsiTheme="minorHAnsi" w:cstheme="minorHAnsi"/>
          <w:b/>
          <w:i/>
          <w:sz w:val="22"/>
          <w:szCs w:val="22"/>
        </w:rPr>
        <w:t>6-month</w:t>
      </w:r>
      <w:r w:rsidRPr="001E1345">
        <w:rPr>
          <w:rFonts w:asciiTheme="minorHAnsi" w:hAnsiTheme="minorHAnsi" w:cstheme="minorHAnsi"/>
          <w:b/>
          <w:i/>
          <w:sz w:val="22"/>
          <w:szCs w:val="22"/>
        </w:rPr>
        <w:t xml:space="preserve"> probationary period for all new staff.  It is an absolute priority that all new staff understand that it is an EXPRESS TERM in their Contract of Employment that a MINIMUM of four weeks’ notice MUST be given by either party, following the first month of employment.  A Contract is the offer of a job role from us as the employer and the acceptance of that role by the employee.  Simply put, that means that once you start working for us, you have a Contract of Employment.</w:t>
      </w:r>
    </w:p>
    <w:p w14:paraId="5BD06970" w14:textId="77777777" w:rsidR="00C9095F" w:rsidRDefault="00C9095F" w:rsidP="00C9095F">
      <w:pPr>
        <w:ind w:left="0"/>
        <w:rPr>
          <w:rFonts w:asciiTheme="minorHAnsi" w:hAnsiTheme="minorHAnsi" w:cstheme="minorHAnsi"/>
          <w:b/>
          <w:sz w:val="22"/>
          <w:szCs w:val="22"/>
        </w:rPr>
      </w:pPr>
    </w:p>
    <w:p w14:paraId="6583CE3E" w14:textId="77777777" w:rsidR="00C9095F" w:rsidRPr="001E1345" w:rsidRDefault="00C9095F" w:rsidP="00C9095F">
      <w:pPr>
        <w:ind w:left="0"/>
        <w:jc w:val="both"/>
        <w:rPr>
          <w:rFonts w:asciiTheme="minorHAnsi" w:hAnsiTheme="minorHAnsi" w:cstheme="minorHAnsi"/>
          <w:color w:val="000000"/>
          <w:sz w:val="22"/>
          <w:szCs w:val="22"/>
          <w:shd w:val="clear" w:color="auto" w:fill="FFFFFF"/>
        </w:rPr>
      </w:pPr>
      <w:r w:rsidRPr="001E1345">
        <w:rPr>
          <w:rFonts w:asciiTheme="minorHAnsi" w:hAnsiTheme="minorHAnsi" w:cstheme="minorHAnsi"/>
          <w:color w:val="000000"/>
          <w:sz w:val="22"/>
          <w:szCs w:val="22"/>
          <w:shd w:val="clear" w:color="auto" w:fill="FFFFFF"/>
        </w:rPr>
        <w:t xml:space="preserve">Please apply by email to </w:t>
      </w:r>
      <w:hyperlink r:id="rId11" w:history="1">
        <w:r w:rsidRPr="000F3677">
          <w:rPr>
            <w:rStyle w:val="Hyperlink"/>
            <w:rFonts w:asciiTheme="minorHAnsi" w:hAnsiTheme="minorHAnsi" w:cstheme="minorHAnsi"/>
            <w:sz w:val="22"/>
            <w:szCs w:val="22"/>
            <w:shd w:val="clear" w:color="auto" w:fill="FFFFFF"/>
          </w:rPr>
          <w:t>fiona.cordwell@nhs.net</w:t>
        </w:r>
      </w:hyperlink>
      <w:r w:rsidRPr="001E1345">
        <w:rPr>
          <w:rFonts w:asciiTheme="minorHAnsi" w:hAnsiTheme="minorHAnsi" w:cstheme="minorHAnsi"/>
          <w:color w:val="000000"/>
          <w:sz w:val="22"/>
          <w:szCs w:val="22"/>
          <w:shd w:val="clear" w:color="auto" w:fill="FFFFFF"/>
        </w:rPr>
        <w:t xml:space="preserve"> with full CV or application form.</w:t>
      </w:r>
    </w:p>
    <w:p w14:paraId="095CF2FB" w14:textId="77777777" w:rsidR="00C9095F" w:rsidRDefault="00C9095F" w:rsidP="00C9095F">
      <w:pPr>
        <w:ind w:left="0"/>
        <w:rPr>
          <w:rFonts w:asciiTheme="minorHAnsi" w:hAnsiTheme="minorHAnsi" w:cstheme="minorHAnsi"/>
          <w:sz w:val="22"/>
          <w:szCs w:val="22"/>
          <w:lang w:val="en-US"/>
        </w:rPr>
      </w:pPr>
    </w:p>
    <w:p w14:paraId="766BB5C4" w14:textId="35689D07" w:rsidR="00C9095F" w:rsidRPr="001E1345" w:rsidRDefault="00C9095F" w:rsidP="00C9095F">
      <w:pPr>
        <w:ind w:left="0"/>
        <w:rPr>
          <w:rFonts w:asciiTheme="minorHAnsi" w:hAnsiTheme="minorHAnsi" w:cstheme="minorHAnsi"/>
          <w:sz w:val="22"/>
          <w:szCs w:val="22"/>
          <w:lang w:val="en-US"/>
        </w:rPr>
      </w:pPr>
      <w:r w:rsidRPr="001E1345">
        <w:rPr>
          <w:rFonts w:asciiTheme="minorHAnsi" w:hAnsiTheme="minorHAnsi" w:cstheme="minorHAnsi"/>
          <w:sz w:val="22"/>
          <w:szCs w:val="22"/>
          <w:lang w:val="en-US"/>
        </w:rPr>
        <w:lastRenderedPageBreak/>
        <w:t>Our patients demand the highest standards of care and if you are conscientious with a strong team-working ethic, then one of these could be the ideal role for you.</w:t>
      </w:r>
    </w:p>
    <w:p w14:paraId="1D2916BE" w14:textId="77777777" w:rsidR="00C9095F" w:rsidRPr="001E1345" w:rsidRDefault="00C9095F" w:rsidP="00C9095F">
      <w:pPr>
        <w:ind w:left="0"/>
        <w:rPr>
          <w:rFonts w:asciiTheme="minorHAnsi" w:hAnsiTheme="minorHAnsi" w:cstheme="minorHAnsi"/>
          <w:bCs/>
          <w:sz w:val="22"/>
          <w:szCs w:val="22"/>
        </w:rPr>
      </w:pPr>
    </w:p>
    <w:p w14:paraId="4C5A3849" w14:textId="77777777" w:rsidR="00C9095F" w:rsidRPr="001E1345" w:rsidRDefault="00C9095F" w:rsidP="00C9095F">
      <w:pPr>
        <w:ind w:left="0"/>
        <w:rPr>
          <w:rFonts w:asciiTheme="minorHAnsi" w:hAnsiTheme="minorHAnsi" w:cstheme="minorHAnsi"/>
          <w:sz w:val="22"/>
          <w:szCs w:val="22"/>
          <w:lang w:val="en-US"/>
        </w:rPr>
      </w:pPr>
      <w:r w:rsidRPr="001E1345">
        <w:rPr>
          <w:rFonts w:asciiTheme="minorHAnsi" w:hAnsiTheme="minorHAnsi" w:cstheme="minorHAnsi"/>
          <w:bCs/>
          <w:sz w:val="22"/>
          <w:szCs w:val="22"/>
        </w:rPr>
        <w:t>You must be able to work collaboratively with the general practice team to meet the needs of patients. High</w:t>
      </w:r>
      <w:r w:rsidRPr="001E1345">
        <w:rPr>
          <w:rFonts w:asciiTheme="minorHAnsi" w:hAnsiTheme="minorHAnsi" w:cstheme="minorHAnsi"/>
          <w:sz w:val="22"/>
          <w:szCs w:val="22"/>
          <w:lang w:val="en-US"/>
        </w:rPr>
        <w:t xml:space="preserve"> quality service delivery, complete confidentiality and patient satisfaction are an absolute priority.  </w:t>
      </w:r>
    </w:p>
    <w:p w14:paraId="3C2E2A60" w14:textId="77777777" w:rsidR="00C9095F" w:rsidRPr="001E1345" w:rsidRDefault="00C9095F" w:rsidP="00C9095F">
      <w:pPr>
        <w:ind w:left="0"/>
        <w:rPr>
          <w:rFonts w:asciiTheme="minorHAnsi" w:hAnsiTheme="minorHAnsi" w:cstheme="minorHAnsi"/>
          <w:sz w:val="22"/>
          <w:szCs w:val="22"/>
          <w:lang w:val="en-US"/>
        </w:rPr>
      </w:pPr>
    </w:p>
    <w:p w14:paraId="521C8741" w14:textId="6B857463" w:rsidR="00C9095F" w:rsidRPr="001E1345" w:rsidRDefault="00C9095F" w:rsidP="00C9095F">
      <w:pPr>
        <w:ind w:left="0"/>
        <w:rPr>
          <w:rFonts w:asciiTheme="minorHAnsi" w:hAnsiTheme="minorHAnsi" w:cstheme="minorHAnsi"/>
          <w:sz w:val="22"/>
          <w:szCs w:val="22"/>
        </w:rPr>
      </w:pPr>
      <w:r w:rsidRPr="001E1345">
        <w:rPr>
          <w:rFonts w:asciiTheme="minorHAnsi" w:hAnsiTheme="minorHAnsi" w:cstheme="minorHAnsi"/>
          <w:sz w:val="22"/>
          <w:szCs w:val="22"/>
        </w:rPr>
        <w:t xml:space="preserve">We pride ourselves on our impeccable standards of patient care and </w:t>
      </w:r>
      <w:proofErr w:type="gramStart"/>
      <w:r w:rsidRPr="001E1345">
        <w:rPr>
          <w:rFonts w:asciiTheme="minorHAnsi" w:hAnsiTheme="minorHAnsi" w:cstheme="minorHAnsi"/>
          <w:sz w:val="22"/>
          <w:szCs w:val="22"/>
        </w:rPr>
        <w:t>in order to</w:t>
      </w:r>
      <w:proofErr w:type="gramEnd"/>
      <w:r w:rsidRPr="001E1345">
        <w:rPr>
          <w:rFonts w:asciiTheme="minorHAnsi" w:hAnsiTheme="minorHAnsi" w:cstheme="minorHAnsi"/>
          <w:sz w:val="22"/>
          <w:szCs w:val="22"/>
        </w:rPr>
        <w:t xml:space="preserve"> maintain this it is essential that we employ reliable team players with strong caring qualities, dedication, and excellent attention to detail and commitment to </w:t>
      </w:r>
      <w:r w:rsidRPr="001E1345">
        <w:rPr>
          <w:rFonts w:asciiTheme="minorHAnsi" w:hAnsiTheme="minorHAnsi" w:cstheme="minorHAnsi"/>
          <w:sz w:val="22"/>
          <w:szCs w:val="22"/>
        </w:rPr>
        <w:t>quality-of-service</w:t>
      </w:r>
      <w:r w:rsidRPr="001E1345">
        <w:rPr>
          <w:rFonts w:asciiTheme="minorHAnsi" w:hAnsiTheme="minorHAnsi" w:cstheme="minorHAnsi"/>
          <w:sz w:val="22"/>
          <w:szCs w:val="22"/>
        </w:rPr>
        <w:t xml:space="preserve"> delivery.</w:t>
      </w:r>
    </w:p>
    <w:p w14:paraId="2B7DB569" w14:textId="77777777" w:rsidR="00C9095F" w:rsidRPr="001E1345" w:rsidRDefault="00C9095F" w:rsidP="00C9095F">
      <w:pPr>
        <w:ind w:left="0"/>
        <w:rPr>
          <w:rFonts w:asciiTheme="minorHAnsi" w:hAnsiTheme="minorHAnsi" w:cstheme="minorHAnsi"/>
          <w:bCs/>
          <w:sz w:val="22"/>
          <w:szCs w:val="22"/>
        </w:rPr>
      </w:pPr>
    </w:p>
    <w:p w14:paraId="10A54D19" w14:textId="77777777" w:rsidR="00C9095F" w:rsidRPr="001E1345" w:rsidRDefault="00C9095F" w:rsidP="00C9095F">
      <w:pPr>
        <w:autoSpaceDE w:val="0"/>
        <w:autoSpaceDN w:val="0"/>
        <w:adjustRightInd w:val="0"/>
        <w:ind w:left="0"/>
        <w:rPr>
          <w:rFonts w:asciiTheme="minorHAnsi" w:eastAsia="Calibri" w:hAnsiTheme="minorHAnsi" w:cstheme="minorHAnsi"/>
          <w:sz w:val="22"/>
          <w:szCs w:val="22"/>
          <w:lang w:val="en-US"/>
        </w:rPr>
      </w:pPr>
      <w:r w:rsidRPr="001E1345">
        <w:rPr>
          <w:rFonts w:asciiTheme="minorHAnsi" w:eastAsia="Calibri" w:hAnsiTheme="minorHAnsi" w:cstheme="minorHAnsi"/>
          <w:sz w:val="22"/>
          <w:szCs w:val="22"/>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308B644A" w14:textId="77777777" w:rsidR="00C9095F" w:rsidRPr="001E1345" w:rsidRDefault="00C9095F" w:rsidP="00C9095F">
      <w:pPr>
        <w:autoSpaceDE w:val="0"/>
        <w:autoSpaceDN w:val="0"/>
        <w:adjustRightInd w:val="0"/>
        <w:ind w:left="0"/>
        <w:rPr>
          <w:rFonts w:asciiTheme="minorHAnsi" w:eastAsia="Calibri" w:hAnsiTheme="minorHAnsi" w:cstheme="minorHAnsi"/>
          <w:sz w:val="22"/>
          <w:szCs w:val="22"/>
          <w:lang w:val="en-US"/>
        </w:rPr>
      </w:pPr>
    </w:p>
    <w:p w14:paraId="6E934B2A" w14:textId="77777777" w:rsidR="00C9095F" w:rsidRPr="001E1345" w:rsidRDefault="00C9095F" w:rsidP="00C9095F">
      <w:pPr>
        <w:ind w:left="0"/>
        <w:rPr>
          <w:rFonts w:asciiTheme="minorHAnsi" w:eastAsia="Calibri" w:hAnsiTheme="minorHAnsi" w:cstheme="minorHAnsi"/>
          <w:b/>
          <w:sz w:val="22"/>
          <w:szCs w:val="22"/>
          <w:lang w:val="en-US"/>
        </w:rPr>
      </w:pPr>
      <w:r w:rsidRPr="001E1345">
        <w:rPr>
          <w:rFonts w:asciiTheme="minorHAnsi" w:eastAsia="Calibri" w:hAnsiTheme="minorHAnsi" w:cstheme="minorHAnsi"/>
          <w:b/>
          <w:sz w:val="22"/>
          <w:szCs w:val="22"/>
          <w:lang w:val="en-US"/>
        </w:rPr>
        <w:t>Committed to Equal Opportunity.</w:t>
      </w:r>
    </w:p>
    <w:p w14:paraId="23B773C2" w14:textId="77777777" w:rsidR="00C9095F" w:rsidRPr="001E1345" w:rsidRDefault="00C9095F" w:rsidP="00C9095F">
      <w:pPr>
        <w:ind w:left="0"/>
        <w:rPr>
          <w:rFonts w:asciiTheme="minorHAnsi" w:eastAsia="Calibri" w:hAnsiTheme="minorHAnsi" w:cstheme="minorHAnsi"/>
          <w:b/>
          <w:sz w:val="22"/>
          <w:szCs w:val="22"/>
          <w:lang w:val="en-US"/>
        </w:rPr>
      </w:pPr>
    </w:p>
    <w:p w14:paraId="4FE0A9B9" w14:textId="77777777" w:rsidR="00C9095F" w:rsidRPr="001E1345" w:rsidRDefault="00C9095F" w:rsidP="00C9095F">
      <w:pPr>
        <w:ind w:left="0"/>
        <w:rPr>
          <w:rFonts w:asciiTheme="minorHAnsi" w:hAnsiTheme="minorHAnsi" w:cstheme="minorHAnsi"/>
          <w:b/>
          <w:color w:val="548DD4"/>
          <w:sz w:val="22"/>
          <w:szCs w:val="22"/>
        </w:rPr>
      </w:pPr>
      <w:r w:rsidRPr="001E1345">
        <w:rPr>
          <w:rFonts w:asciiTheme="minorHAnsi" w:hAnsiTheme="minorHAnsi" w:cstheme="minorHAnsi"/>
          <w:b/>
          <w:color w:val="548DD4"/>
          <w:sz w:val="22"/>
          <w:szCs w:val="22"/>
        </w:rPr>
        <w:t xml:space="preserve">Q:  What makes Vida Healthcare an </w:t>
      </w:r>
      <w:proofErr w:type="gramStart"/>
      <w:r w:rsidRPr="001E1345">
        <w:rPr>
          <w:rFonts w:asciiTheme="minorHAnsi" w:hAnsiTheme="minorHAnsi" w:cstheme="minorHAnsi"/>
          <w:b/>
          <w:color w:val="548DD4"/>
          <w:sz w:val="22"/>
          <w:szCs w:val="22"/>
        </w:rPr>
        <w:t>award winning</w:t>
      </w:r>
      <w:proofErr w:type="gramEnd"/>
      <w:r w:rsidRPr="001E1345">
        <w:rPr>
          <w:rFonts w:asciiTheme="minorHAnsi" w:hAnsiTheme="minorHAnsi" w:cstheme="minorHAnsi"/>
          <w:b/>
          <w:color w:val="548DD4"/>
          <w:sz w:val="22"/>
          <w:szCs w:val="22"/>
        </w:rPr>
        <w:t xml:space="preserve"> organisation?  </w:t>
      </w:r>
    </w:p>
    <w:p w14:paraId="78DC0CA6" w14:textId="77777777" w:rsidR="00C9095F" w:rsidRPr="001E1345" w:rsidRDefault="00C9095F" w:rsidP="00C9095F">
      <w:pPr>
        <w:ind w:left="0"/>
        <w:rPr>
          <w:rFonts w:asciiTheme="minorHAnsi" w:hAnsiTheme="minorHAnsi" w:cstheme="minorHAnsi"/>
          <w:b/>
          <w:color w:val="548DD4"/>
          <w:sz w:val="22"/>
          <w:szCs w:val="22"/>
        </w:rPr>
      </w:pPr>
      <w:r w:rsidRPr="001E1345">
        <w:rPr>
          <w:rFonts w:asciiTheme="minorHAnsi" w:hAnsiTheme="minorHAnsi" w:cstheme="minorHAnsi"/>
          <w:b/>
          <w:color w:val="548DD4"/>
          <w:sz w:val="22"/>
          <w:szCs w:val="22"/>
        </w:rPr>
        <w:t xml:space="preserve">A:  The highly motivated people who work here and their enthusiasm for what we do and stand for. </w:t>
      </w:r>
    </w:p>
    <w:p w14:paraId="2CDE3278" w14:textId="77777777" w:rsidR="00C9095F" w:rsidRPr="001E1345" w:rsidRDefault="00C9095F" w:rsidP="00C9095F">
      <w:pPr>
        <w:ind w:left="0"/>
        <w:rPr>
          <w:rFonts w:asciiTheme="minorHAnsi" w:hAnsiTheme="minorHAnsi" w:cstheme="minorHAnsi"/>
          <w:color w:val="548DD4"/>
          <w:spacing w:val="5"/>
          <w:kern w:val="28"/>
          <w:sz w:val="22"/>
          <w:szCs w:val="22"/>
        </w:rPr>
      </w:pPr>
      <w:r w:rsidRPr="001E1345">
        <w:rPr>
          <w:rFonts w:asciiTheme="minorHAnsi" w:hAnsiTheme="minorHAnsi" w:cstheme="minorHAnsi"/>
          <w:color w:val="548DD4"/>
          <w:sz w:val="22"/>
          <w:szCs w:val="22"/>
        </w:rPr>
        <w:t xml:space="preserve">To ensure that we remain at the forefront of health care, we recruit individuals whose passion, drive, integrity, </w:t>
      </w:r>
      <w:proofErr w:type="gramStart"/>
      <w:r w:rsidRPr="001E1345">
        <w:rPr>
          <w:rFonts w:asciiTheme="minorHAnsi" w:hAnsiTheme="minorHAnsi" w:cstheme="minorHAnsi"/>
          <w:color w:val="548DD4"/>
          <w:sz w:val="22"/>
          <w:szCs w:val="22"/>
        </w:rPr>
        <w:t>initiative</w:t>
      </w:r>
      <w:proofErr w:type="gramEnd"/>
      <w:r w:rsidRPr="001E1345">
        <w:rPr>
          <w:rFonts w:asciiTheme="minorHAnsi" w:hAnsiTheme="minorHAnsi" w:cstheme="minorHAnsi"/>
          <w:color w:val="548DD4"/>
          <w:sz w:val="22"/>
          <w:szCs w:val="22"/>
        </w:rPr>
        <w:t xml:space="preserve"> and customer orientation shines through.  </w:t>
      </w:r>
      <w:r w:rsidRPr="001E1345">
        <w:rPr>
          <w:rFonts w:asciiTheme="minorHAnsi" w:hAnsiTheme="minorHAnsi" w:cstheme="minorHAnsi"/>
          <w:color w:val="548DD4"/>
          <w:spacing w:val="5"/>
          <w:kern w:val="28"/>
          <w:sz w:val="22"/>
          <w:szCs w:val="22"/>
        </w:rPr>
        <w:t>If you are interested in joining a forward thinking, passionate and professional organisation, then we would love to hear from you.</w:t>
      </w:r>
    </w:p>
    <w:p w14:paraId="6342EA4D" w14:textId="77777777" w:rsidR="00C9095F" w:rsidRPr="001E1345" w:rsidRDefault="00C9095F" w:rsidP="00C9095F">
      <w:pPr>
        <w:ind w:left="0"/>
        <w:rPr>
          <w:rFonts w:asciiTheme="minorHAnsi" w:hAnsiTheme="minorHAnsi" w:cstheme="minorHAnsi"/>
          <w:sz w:val="22"/>
          <w:szCs w:val="22"/>
        </w:rPr>
      </w:pPr>
    </w:p>
    <w:p w14:paraId="3D8AC3F2" w14:textId="77777777"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2"/>
      <w:headerReference w:type="default" r:id="rId13"/>
      <w:footerReference w:type="even" r:id="rId14"/>
      <w:footerReference w:type="default" r:id="rId15"/>
      <w:headerReference w:type="first" r:id="rId16"/>
      <w:footerReference w:type="first" r:id="rId17"/>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w:t>
    </w:r>
    <w:proofErr w:type="spellStart"/>
    <w:r w:rsidRPr="009B296A">
      <w:rPr>
        <w:rFonts w:ascii="Arial" w:eastAsiaTheme="minorEastAsia" w:hAnsi="Arial" w:cs="Arial"/>
        <w:i/>
        <w:iCs/>
        <w:color w:val="365F91" w:themeColor="accent1" w:themeShade="BF"/>
        <w:sz w:val="14"/>
        <w:szCs w:val="22"/>
        <w:lang w:eastAsia="en-GB"/>
      </w:rPr>
      <w:t>Dersingham</w:t>
    </w:r>
    <w:proofErr w:type="spellEnd"/>
    <w:r w:rsidRPr="009B296A">
      <w:rPr>
        <w:rFonts w:ascii="Arial" w:eastAsiaTheme="minorEastAsia" w:hAnsi="Arial" w:cs="Arial"/>
        <w:i/>
        <w:iCs/>
        <w:color w:val="365F91" w:themeColor="accent1" w:themeShade="BF"/>
        <w:sz w:val="14"/>
        <w:szCs w:val="22"/>
        <w:lang w:eastAsia="en-GB"/>
      </w:rPr>
      <w:t>),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C9095F">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C9095F">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C9095F">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01327"/>
    <w:multiLevelType w:val="hybridMultilevel"/>
    <w:tmpl w:val="F11A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72A11"/>
    <w:multiLevelType w:val="hybridMultilevel"/>
    <w:tmpl w:val="075A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4D72"/>
    <w:multiLevelType w:val="hybridMultilevel"/>
    <w:tmpl w:val="C2AE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236F2"/>
    <w:multiLevelType w:val="hybridMultilevel"/>
    <w:tmpl w:val="597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813A9"/>
    <w:multiLevelType w:val="hybridMultilevel"/>
    <w:tmpl w:val="CC54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745E7"/>
    <w:multiLevelType w:val="hybridMultilevel"/>
    <w:tmpl w:val="FF3428D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36652"/>
    <w:multiLevelType w:val="hybridMultilevel"/>
    <w:tmpl w:val="4D2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595B"/>
    <w:multiLevelType w:val="hybridMultilevel"/>
    <w:tmpl w:val="562C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521D9"/>
    <w:multiLevelType w:val="hybridMultilevel"/>
    <w:tmpl w:val="63B0B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132C4C"/>
    <w:multiLevelType w:val="hybridMultilevel"/>
    <w:tmpl w:val="1A36E7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1724484">
    <w:abstractNumId w:val="14"/>
  </w:num>
  <w:num w:numId="2" w16cid:durableId="947347198">
    <w:abstractNumId w:val="12"/>
  </w:num>
  <w:num w:numId="3" w16cid:durableId="29647470">
    <w:abstractNumId w:val="4"/>
  </w:num>
  <w:num w:numId="4" w16cid:durableId="1653752720">
    <w:abstractNumId w:val="10"/>
  </w:num>
  <w:num w:numId="5" w16cid:durableId="720831355">
    <w:abstractNumId w:val="0"/>
  </w:num>
  <w:num w:numId="6" w16cid:durableId="774790090">
    <w:abstractNumId w:val="1"/>
  </w:num>
  <w:num w:numId="7" w16cid:durableId="784543309">
    <w:abstractNumId w:val="8"/>
  </w:num>
  <w:num w:numId="8" w16cid:durableId="1857648950">
    <w:abstractNumId w:val="3"/>
  </w:num>
  <w:num w:numId="9" w16cid:durableId="1586375759">
    <w:abstractNumId w:val="5"/>
  </w:num>
  <w:num w:numId="10" w16cid:durableId="207379247">
    <w:abstractNumId w:val="9"/>
  </w:num>
  <w:num w:numId="11" w16cid:durableId="1783718299">
    <w:abstractNumId w:val="6"/>
  </w:num>
  <w:num w:numId="12" w16cid:durableId="867330416">
    <w:abstractNumId w:val="2"/>
  </w:num>
  <w:num w:numId="13" w16cid:durableId="881208086">
    <w:abstractNumId w:val="7"/>
  </w:num>
  <w:num w:numId="14" w16cid:durableId="748498300">
    <w:abstractNumId w:val="11"/>
  </w:num>
  <w:num w:numId="15" w16cid:durableId="1000347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5771"/>
    <w:rsid w:val="00BE654A"/>
    <w:rsid w:val="00C16C7B"/>
    <w:rsid w:val="00C4099F"/>
    <w:rsid w:val="00C55C11"/>
    <w:rsid w:val="00C704D8"/>
    <w:rsid w:val="00C70930"/>
    <w:rsid w:val="00C9095F"/>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styleId="Hyperlink">
    <w:name w:val="Hyperlink"/>
    <w:basedOn w:val="DefaultParagraphFont"/>
    <w:uiPriority w:val="99"/>
    <w:unhideWhenUsed/>
    <w:rsid w:val="00C9095F"/>
    <w:rPr>
      <w:color w:val="0000FF" w:themeColor="hyperlink"/>
      <w:u w:val="single"/>
    </w:rPr>
  </w:style>
  <w:style w:type="paragraph" w:styleId="ListParagraph">
    <w:name w:val="List Paragraph"/>
    <w:basedOn w:val="Normal"/>
    <w:uiPriority w:val="34"/>
    <w:qFormat/>
    <w:rsid w:val="00C9095F"/>
    <w:pPr>
      <w:spacing w:after="200" w:line="276" w:lineRule="auto"/>
      <w:ind w:left="720" w:right="0"/>
      <w:contextualSpacing/>
    </w:pPr>
    <w:rPr>
      <w:rFonts w:asciiTheme="minorHAnsi" w:eastAsiaTheme="minorHAnsi" w:hAnsiTheme="minorHAnsi" w:cstheme="minorBidi"/>
      <w:sz w:val="22"/>
      <w:szCs w:val="22"/>
    </w:rPr>
  </w:style>
  <w:style w:type="paragraph" w:customStyle="1" w:styleId="Pa0">
    <w:name w:val="Pa0"/>
    <w:basedOn w:val="Normal"/>
    <w:next w:val="Normal"/>
    <w:uiPriority w:val="99"/>
    <w:rsid w:val="00C9095F"/>
    <w:pPr>
      <w:autoSpaceDE w:val="0"/>
      <w:autoSpaceDN w:val="0"/>
      <w:adjustRightInd w:val="0"/>
      <w:spacing w:line="241" w:lineRule="atLeast"/>
      <w:ind w:left="0" w:right="0"/>
    </w:pPr>
    <w:rPr>
      <w:rFonts w:ascii="Arial" w:eastAsiaTheme="minorEastAsia" w:hAnsi="Arial" w:cs="Arial"/>
      <w:lang w:val="en-US" w:eastAsia="en-GB"/>
    </w:rPr>
  </w:style>
  <w:style w:type="paragraph" w:styleId="Subtitle">
    <w:name w:val="Subtitle"/>
    <w:basedOn w:val="Normal"/>
    <w:next w:val="Normal"/>
    <w:link w:val="SubtitleChar"/>
    <w:uiPriority w:val="11"/>
    <w:qFormat/>
    <w:rsid w:val="00C9095F"/>
    <w:pPr>
      <w:numPr>
        <w:ilvl w:val="1"/>
      </w:numPr>
      <w:spacing w:after="200" w:line="276" w:lineRule="auto"/>
      <w:ind w:left="1134" w:right="0"/>
    </w:pPr>
    <w:rPr>
      <w:rFonts w:asciiTheme="majorHAnsi" w:eastAsiaTheme="majorEastAsia" w:hAnsiTheme="majorHAnsi" w:cstheme="majorBidi"/>
      <w:i/>
      <w:iCs/>
      <w:color w:val="4F81BD" w:themeColor="accent1"/>
      <w:spacing w:val="15"/>
      <w:lang w:eastAsia="en-GB"/>
    </w:rPr>
  </w:style>
  <w:style w:type="character" w:customStyle="1" w:styleId="SubtitleChar">
    <w:name w:val="Subtitle Char"/>
    <w:basedOn w:val="DefaultParagraphFont"/>
    <w:link w:val="Subtitle"/>
    <w:uiPriority w:val="11"/>
    <w:rsid w:val="00C9095F"/>
    <w:rPr>
      <w:rFonts w:asciiTheme="majorHAnsi" w:eastAsiaTheme="majorEastAsia" w:hAnsiTheme="majorHAnsi" w:cstheme="majorBidi"/>
      <w:i/>
      <w:iCs/>
      <w:color w:val="4F81BD" w:themeColor="accent1"/>
      <w:spacing w:val="15"/>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cordwell@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d0f019c36f191a9499d68e58797580d3">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a67b9ff14687710585765d0efd98f3ee"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2.xml><?xml version="1.0" encoding="utf-8"?>
<ds:datastoreItem xmlns:ds="http://schemas.openxmlformats.org/officeDocument/2006/customXml" ds:itemID="{ADADFE5E-9FA2-4D2C-A269-8DF31D2A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4.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2024-06-05T14:53:00Z</dcterms:created>
  <dcterms:modified xsi:type="dcterms:W3CDTF">2024-06-05T14:53:00Z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