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6323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Physician Associate – South Uttlesford Primary Care Network</w:t>
      </w:r>
    </w:p>
    <w:p w14:paraId="51031985" w14:textId="62F53851" w:rsidR="00776E21" w:rsidRPr="00776E21" w:rsidRDefault="00776E21" w:rsidP="00776E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Location: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South Uttlesford Primary Care Network (PCN)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Contract Type: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DC40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Fixed Term – 12 </w:t>
      </w:r>
      <w:proofErr w:type="spellStart"/>
      <w:r w:rsidR="00DC40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Months</w:t>
      </w:r>
      <w:proofErr w:type="spellEnd"/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Salary: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Hours: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Full-time or part-time (to be agreed)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Clinical Director, South Uttlesford PCN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Employer:</w:t>
      </w: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South Uttlesford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PCN</w:t>
      </w:r>
    </w:p>
    <w:p w14:paraId="7EF6DB0E" w14:textId="77777777" w:rsidR="00776E21" w:rsidRPr="00776E21" w:rsidRDefault="00684CD7" w:rsidP="00776E2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C7CAA62">
          <v:rect id="_x0000_i1025" style="width:0;height:1.5pt" o:hralign="center" o:hrstd="t" o:hr="t" fillcolor="#a0a0a0" stroked="f"/>
        </w:pict>
      </w:r>
    </w:p>
    <w:p w14:paraId="5F3E9CD3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Role Overview</w:t>
      </w:r>
    </w:p>
    <w:p w14:paraId="0013247F" w14:textId="77777777" w:rsidR="00776E21" w:rsidRPr="00776E21" w:rsidRDefault="00776E21" w:rsidP="00776E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Physician Associate (PA) will work across the South Uttlesford PCN, supporting four local GP practices in delivering high-quality, holistic patient care. You will be part of a multidisciplinary team and contribute to transforming primary care services. This is a developmental role with scope to shape services and grow clinically in areas such as urgent care, frailty, long-term condition management, and specialist clinics.</w:t>
      </w:r>
    </w:p>
    <w:p w14:paraId="796BC771" w14:textId="77777777" w:rsidR="00776E21" w:rsidRPr="00776E21" w:rsidRDefault="00684CD7" w:rsidP="00776E2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5A16045">
          <v:rect id="_x0000_i1026" style="width:0;height:1.5pt" o:hralign="center" o:hrstd="t" o:hr="t" fillcolor="#a0a0a0" stroked="f"/>
        </w:pict>
      </w:r>
    </w:p>
    <w:p w14:paraId="36CF39CE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Key Responsibilities</w:t>
      </w:r>
    </w:p>
    <w:p w14:paraId="46E96FC6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Clinical Practice</w:t>
      </w:r>
    </w:p>
    <w:p w14:paraId="0471D3E7" w14:textId="77777777" w:rsidR="00776E21" w:rsidRPr="00776E21" w:rsidRDefault="00776E21" w:rsidP="00776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Provide autonomous, patient-centred clinical care: assess, diagnose, investigate, and treat.</w:t>
      </w:r>
    </w:p>
    <w:p w14:paraId="1DDAF7A6" w14:textId="77777777" w:rsidR="00776E21" w:rsidRPr="00776E21" w:rsidRDefault="00776E21" w:rsidP="00776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Deliver consultations in-practice, via video/telephone, and occasional home visits.</w:t>
      </w:r>
    </w:p>
    <w:p w14:paraId="745B4DA7" w14:textId="77777777" w:rsidR="00776E21" w:rsidRPr="00776E21" w:rsidRDefault="00776E21" w:rsidP="00776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long-term condition reviews and contribute to structured care planning.</w:t>
      </w:r>
    </w:p>
    <w:p w14:paraId="6DBF0244" w14:textId="77777777" w:rsidR="00776E21" w:rsidRPr="00776E21" w:rsidRDefault="00776E21" w:rsidP="00776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Interpret and explain test results, applying clinical judgement.</w:t>
      </w:r>
    </w:p>
    <w:p w14:paraId="53C6DB9F" w14:textId="77777777" w:rsidR="00776E21" w:rsidRPr="00776E21" w:rsidRDefault="00776E21" w:rsidP="00776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urgent care management in line with evolving PCN services.</w:t>
      </w:r>
    </w:p>
    <w:p w14:paraId="0EE4326A" w14:textId="77777777" w:rsidR="00776E21" w:rsidRPr="00776E21" w:rsidRDefault="00776E21" w:rsidP="00776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Work to local protocols and evidence-based guidelines.</w:t>
      </w:r>
    </w:p>
    <w:p w14:paraId="636EC334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Collaborative Working</w:t>
      </w:r>
    </w:p>
    <w:p w14:paraId="2B4392A9" w14:textId="77777777" w:rsidR="00776E21" w:rsidRPr="00776E21" w:rsidRDefault="00776E21" w:rsidP="00776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Work closely with GPs, nurses, pharmacists, social prescribers, and other staff.</w:t>
      </w:r>
    </w:p>
    <w:p w14:paraId="5A5E1F08" w14:textId="77777777" w:rsidR="00776E21" w:rsidRPr="00776E21" w:rsidRDefault="00776E21" w:rsidP="00776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Refer patients to appropriate services/agencies using local pathways.</w:t>
      </w:r>
    </w:p>
    <w:p w14:paraId="67D9543D" w14:textId="77777777" w:rsidR="00776E21" w:rsidRPr="00776E21" w:rsidRDefault="00776E21" w:rsidP="00776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Ensure safe handover of care between clinicians and services.</w:t>
      </w:r>
    </w:p>
    <w:p w14:paraId="17819C4D" w14:textId="77777777" w:rsidR="00776E21" w:rsidRDefault="00776E21" w:rsidP="00776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Contribute to integrated, patient-centred care across the wider health and care network.</w:t>
      </w:r>
    </w:p>
    <w:p w14:paraId="1A9C6208" w14:textId="77777777" w:rsidR="00776E21" w:rsidRPr="00776E21" w:rsidRDefault="00776E21" w:rsidP="00776E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255FE47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Professional Development</w:t>
      </w:r>
    </w:p>
    <w:p w14:paraId="1808CE80" w14:textId="77777777" w:rsidR="00776E21" w:rsidRPr="00776E21" w:rsidRDefault="00776E21" w:rsidP="00776E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Engage in CPD to meet Faculty of Physician Associates (FPA) and PCN standards.</w:t>
      </w:r>
    </w:p>
    <w:p w14:paraId="24E6BCC6" w14:textId="77777777" w:rsidR="00776E21" w:rsidRPr="00776E21" w:rsidRDefault="00776E21" w:rsidP="00776E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Participate in educational sessions, audits, and service evaluations.</w:t>
      </w:r>
    </w:p>
    <w:p w14:paraId="42E4BB37" w14:textId="77777777" w:rsidR="00776E21" w:rsidRPr="00776E21" w:rsidRDefault="00776E21" w:rsidP="00776E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Maintain registration on the Physician Associate Managed Voluntary Register (PAMVR).</w:t>
      </w:r>
    </w:p>
    <w:p w14:paraId="5BEF0B2A" w14:textId="77777777" w:rsidR="00776E21" w:rsidRDefault="00776E21" w:rsidP="00776E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Complete UK PA National Re-Certification Exam every six years.</w:t>
      </w:r>
    </w:p>
    <w:p w14:paraId="45270BFA" w14:textId="77777777" w:rsidR="00776E21" w:rsidRPr="00776E21" w:rsidRDefault="00776E21" w:rsidP="00776E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7C8C3075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Clinical Governance &amp; Quality Improvement</w:t>
      </w:r>
    </w:p>
    <w:p w14:paraId="292BEF6B" w14:textId="77777777" w:rsidR="00776E21" w:rsidRPr="00776E21" w:rsidRDefault="00776E21" w:rsidP="00776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practice quality targets and QOF/DES delivery.</w:t>
      </w:r>
    </w:p>
    <w:p w14:paraId="158C998A" w14:textId="77777777" w:rsidR="00776E21" w:rsidRPr="00776E21" w:rsidRDefault="00776E21" w:rsidP="00776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Participate in audits, significant event reviews, and clinical supervision.</w:t>
      </w:r>
    </w:p>
    <w:p w14:paraId="4DEB096A" w14:textId="77777777" w:rsidR="00776E21" w:rsidRPr="00776E21" w:rsidRDefault="00776E21" w:rsidP="00776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Contribute to safe prescribing practices in line with Medicines Management guidance.</w:t>
      </w:r>
    </w:p>
    <w:p w14:paraId="4CD50FE2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Administrative Responsibilities</w:t>
      </w:r>
    </w:p>
    <w:p w14:paraId="24CF2BEB" w14:textId="77777777" w:rsidR="00776E21" w:rsidRPr="00776E21" w:rsidRDefault="00776E21" w:rsidP="00776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Record clinical care accurately using EMIS or </w:t>
      </w:r>
      <w:proofErr w:type="spellStart"/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SystmOne</w:t>
      </w:r>
      <w:proofErr w:type="spellEnd"/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(training provided).</w:t>
      </w:r>
    </w:p>
    <w:p w14:paraId="3AD48F8B" w14:textId="77777777" w:rsidR="00776E21" w:rsidRPr="00776E21" w:rsidRDefault="00776E21" w:rsidP="00776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Comply with data protection, confidentiality, and information governance standards.</w:t>
      </w:r>
    </w:p>
    <w:p w14:paraId="079391AE" w14:textId="77777777" w:rsidR="00776E21" w:rsidRPr="00776E21" w:rsidRDefault="00776E21" w:rsidP="00776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and comply with PCN and practice policies and procedures.</w:t>
      </w:r>
    </w:p>
    <w:p w14:paraId="43486CF1" w14:textId="77777777" w:rsidR="00776E21" w:rsidRPr="00776E21" w:rsidRDefault="00776E21" w:rsidP="00776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Participate in inspections and reporting as required.</w:t>
      </w:r>
    </w:p>
    <w:p w14:paraId="4C884440" w14:textId="77777777" w:rsidR="00776E21" w:rsidRPr="00776E21" w:rsidRDefault="00684CD7" w:rsidP="00776E2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AF71BD9">
          <v:rect id="_x0000_i1027" style="width:0;height:1.5pt" o:hralign="center" o:hrstd="t" o:hr="t" fillcolor="#a0a0a0" stroked="f"/>
        </w:pict>
      </w:r>
    </w:p>
    <w:p w14:paraId="22AF17E7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Training &amp; Supervision</w:t>
      </w:r>
    </w:p>
    <w:p w14:paraId="3234CBCA" w14:textId="77777777" w:rsidR="00776E21" w:rsidRPr="00776E21" w:rsidRDefault="00776E21" w:rsidP="00776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Clinical supervision provided by a designated GP within the PCN.</w:t>
      </w:r>
    </w:p>
    <w:p w14:paraId="2E7ADA2D" w14:textId="77777777" w:rsidR="00776E21" w:rsidRPr="00776E21" w:rsidRDefault="00776E21" w:rsidP="00776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for developing special interests (e.g. baby checks, women’s health, diabetes).</w:t>
      </w:r>
    </w:p>
    <w:p w14:paraId="3A10C95D" w14:textId="77777777" w:rsidR="00776E21" w:rsidRPr="00776E21" w:rsidRDefault="00776E21" w:rsidP="00776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Opportunities to lead or participate in teaching for students and staff.</w:t>
      </w:r>
    </w:p>
    <w:p w14:paraId="3109C688" w14:textId="77777777" w:rsidR="00776E21" w:rsidRPr="00776E21" w:rsidRDefault="00684CD7" w:rsidP="00776E2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4F41312">
          <v:rect id="_x0000_i1028" style="width:0;height:1.5pt" o:hralign="center" o:hrstd="t" o:hr="t" fillcolor="#a0a0a0" stroked="f"/>
        </w:pict>
      </w:r>
    </w:p>
    <w:p w14:paraId="5F122FC3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General Requirements</w:t>
      </w:r>
    </w:p>
    <w:p w14:paraId="57BF3C4E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Health &amp; Safety</w:t>
      </w:r>
    </w:p>
    <w:p w14:paraId="5E796ED3" w14:textId="77777777" w:rsidR="00776E21" w:rsidRPr="00776E21" w:rsidRDefault="00776E21" w:rsidP="00776E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Comply with the Health and Safety at Work Act and all relevant safety protocols.</w:t>
      </w:r>
    </w:p>
    <w:p w14:paraId="739D8378" w14:textId="24AA3680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Equality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,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Diversity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and Inclusivity</w:t>
      </w:r>
    </w:p>
    <w:p w14:paraId="7CC9853B" w14:textId="77777777" w:rsidR="00776E21" w:rsidRPr="00776E21" w:rsidRDefault="00776E21" w:rsidP="00776E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Promote and uphold inclusive practice and equal opportunities.</w:t>
      </w:r>
    </w:p>
    <w:p w14:paraId="5A092556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Confidentiality &amp; Data Protection</w:t>
      </w:r>
    </w:p>
    <w:p w14:paraId="2BEA4CA7" w14:textId="77777777" w:rsidR="00776E21" w:rsidRPr="00776E21" w:rsidRDefault="00776E21" w:rsidP="00776E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Maintain absolute confidentiality of patient and staff information.</w:t>
      </w:r>
    </w:p>
    <w:p w14:paraId="568B7889" w14:textId="77777777" w:rsidR="00776E21" w:rsidRPr="00776E21" w:rsidRDefault="00776E21" w:rsidP="00776E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Follow Caldicott principles and GDPR requirements.</w:t>
      </w:r>
    </w:p>
    <w:p w14:paraId="3F9BFFC1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Mobility</w:t>
      </w:r>
    </w:p>
    <w:p w14:paraId="5EAF5CBD" w14:textId="77777777" w:rsidR="00776E21" w:rsidRPr="00776E21" w:rsidRDefault="00776E21" w:rsidP="00776E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Travel between practice sites and external meetings is expected.</w:t>
      </w:r>
    </w:p>
    <w:p w14:paraId="08859F65" w14:textId="77777777" w:rsidR="00776E21" w:rsidRPr="00776E21" w:rsidRDefault="00684CD7" w:rsidP="00776E2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028C7F12">
          <v:rect id="_x0000_i1029" style="width:0;height:1.5pt" o:hralign="center" o:hrstd="t" o:hr="t" fillcolor="#a0a0a0" stroked="f"/>
        </w:pict>
      </w:r>
    </w:p>
    <w:p w14:paraId="0940AC47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lastRenderedPageBreak/>
        <w:t>Person Specification</w:t>
      </w:r>
    </w:p>
    <w:p w14:paraId="111DD751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Qualifications &amp; Registration</w:t>
      </w:r>
    </w:p>
    <w:p w14:paraId="40DA08C1" w14:textId="77777777" w:rsidR="00776E21" w:rsidRPr="00776E21" w:rsidRDefault="00776E21" w:rsidP="00776E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MSc or PGDip in Physician Associate Studies (UK-accredited)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078EB526" w14:textId="77777777" w:rsidR="00776E21" w:rsidRPr="00776E21" w:rsidRDefault="00776E21" w:rsidP="00776E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Life sciences or allied health degree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08C82EE7" w14:textId="77777777" w:rsidR="00776E21" w:rsidRPr="00776E21" w:rsidRDefault="00776E21" w:rsidP="00776E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Registered on PAMVR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02BBFAF6" w14:textId="77777777" w:rsidR="00776E21" w:rsidRPr="00776E21" w:rsidRDefault="00776E21" w:rsidP="00776E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Valid certification and re-certification (every 6 years)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009754D6" w14:textId="77777777" w:rsidR="00776E21" w:rsidRPr="00776E21" w:rsidRDefault="00776E21" w:rsidP="00776E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Basic Life Support certification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Desirable</w:t>
      </w:r>
    </w:p>
    <w:p w14:paraId="6F3F2506" w14:textId="49E3265F" w:rsidR="00776E21" w:rsidRPr="00776E21" w:rsidRDefault="00776E21" w:rsidP="00776E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Registration with GMC -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Essential</w:t>
      </w:r>
    </w:p>
    <w:p w14:paraId="489E4254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Experience</w:t>
      </w:r>
    </w:p>
    <w:p w14:paraId="7A635DE8" w14:textId="77777777" w:rsidR="00776E21" w:rsidRPr="00776E21" w:rsidRDefault="00776E21" w:rsidP="00776E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Primary or secondary care clinical experience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511692BA" w14:textId="77777777" w:rsidR="00776E21" w:rsidRPr="00776E21" w:rsidRDefault="00776E21" w:rsidP="00776E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Confident supporting GPs in decision-making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6A07D6BD" w14:textId="77777777" w:rsidR="00776E21" w:rsidRPr="00776E21" w:rsidRDefault="00776E21" w:rsidP="00776E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Understanding of long-term condition management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Desirable</w:t>
      </w:r>
    </w:p>
    <w:p w14:paraId="49C60373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Skills &amp; Competencies</w:t>
      </w:r>
    </w:p>
    <w:p w14:paraId="4C7F371B" w14:textId="77777777" w:rsidR="00776E21" w:rsidRPr="00776E21" w:rsidRDefault="00776E21" w:rsidP="00776E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Autonomous clinical practice within PA scope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4771E8F7" w14:textId="77777777" w:rsidR="00776E21" w:rsidRPr="00776E21" w:rsidRDefault="00776E21" w:rsidP="00776E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Excellent communication and teamwork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7803239E" w14:textId="77777777" w:rsidR="00776E21" w:rsidRPr="00776E21" w:rsidRDefault="00776E21" w:rsidP="00776E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IT literacy and willingness to learn EMIS/</w:t>
      </w:r>
      <w:proofErr w:type="spellStart"/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SystmOne</w:t>
      </w:r>
      <w:proofErr w:type="spellEnd"/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2B7A6713" w14:textId="77777777" w:rsidR="00776E21" w:rsidRPr="00776E21" w:rsidRDefault="00776E21" w:rsidP="00776E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Organised, resilient, and able to prioritise effectively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11D1155A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Professional Values</w:t>
      </w:r>
    </w:p>
    <w:p w14:paraId="1D2CE22F" w14:textId="77777777" w:rsidR="00776E21" w:rsidRPr="00776E21" w:rsidRDefault="00776E21" w:rsidP="00776E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Committed to patient-centred care and safety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5DEDD94C" w14:textId="77777777" w:rsidR="00776E21" w:rsidRPr="00776E21" w:rsidRDefault="00776E21" w:rsidP="00776E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Willingness to learn and adapt in a changing primary care environment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08B6299B" w14:textId="77777777" w:rsidR="00776E21" w:rsidRPr="00776E21" w:rsidRDefault="00776E21" w:rsidP="00776E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Empathy, professionalism, and integrity – </w:t>
      </w: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4F66CF7D" w14:textId="77777777" w:rsidR="00776E21" w:rsidRPr="00776E21" w:rsidRDefault="00684CD7" w:rsidP="00776E2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2F38DBC">
          <v:rect id="_x0000_i1030" style="width:0;height:1.5pt" o:hralign="center" o:hrstd="t" o:hr="t" fillcolor="#a0a0a0" stroked="f"/>
        </w:pict>
      </w:r>
    </w:p>
    <w:p w14:paraId="3632C062" w14:textId="77777777" w:rsidR="00776E21" w:rsidRPr="00776E21" w:rsidRDefault="00776E21" w:rsidP="00776E2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Additional Information</w:t>
      </w:r>
    </w:p>
    <w:p w14:paraId="540B3E80" w14:textId="77777777" w:rsidR="00776E21" w:rsidRPr="00776E21" w:rsidRDefault="00776E21" w:rsidP="00776E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This role is subject to an Enhanced DBS check under the Rehabilitation of Offenders Act 1975 (Exceptions Order).</w:t>
      </w:r>
    </w:p>
    <w:p w14:paraId="4E69989B" w14:textId="77777777" w:rsidR="00776E21" w:rsidRPr="00776E21" w:rsidRDefault="00776E21" w:rsidP="00776E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job description will be reviewed regularly and updated in consultation with the postholder.</w:t>
      </w:r>
    </w:p>
    <w:p w14:paraId="44103F8F" w14:textId="77777777" w:rsidR="00776E21" w:rsidRPr="00776E21" w:rsidRDefault="00776E21" w:rsidP="00776E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76E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Annual objectives and performance will be reviewed as part of the appraisal process.</w:t>
      </w:r>
    </w:p>
    <w:p w14:paraId="3E633534" w14:textId="77777777" w:rsidR="00776E21" w:rsidRPr="00776E21" w:rsidRDefault="00684CD7" w:rsidP="00776E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49147FB">
          <v:rect id="_x0000_i1031" style="width:0;height:1.5pt" o:hralign="center" o:hrstd="t" o:hr="t" fillcolor="#a0a0a0" stroked="f"/>
        </w:pict>
      </w:r>
    </w:p>
    <w:p w14:paraId="52ABBADD" w14:textId="77777777" w:rsidR="00A1234C" w:rsidRPr="00776E21" w:rsidRDefault="00A1234C">
      <w:pPr>
        <w:rPr>
          <w:rFonts w:ascii="Arial" w:hAnsi="Arial" w:cs="Arial"/>
        </w:rPr>
      </w:pPr>
    </w:p>
    <w:sectPr w:rsidR="00A1234C" w:rsidRPr="00776E21" w:rsidSect="00776E21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8533" w14:textId="77777777" w:rsidR="00684CD7" w:rsidRDefault="00684CD7" w:rsidP="00776E21">
      <w:pPr>
        <w:spacing w:after="0" w:line="240" w:lineRule="auto"/>
      </w:pPr>
      <w:r>
        <w:separator/>
      </w:r>
    </w:p>
  </w:endnote>
  <w:endnote w:type="continuationSeparator" w:id="0">
    <w:p w14:paraId="6FD170EB" w14:textId="77777777" w:rsidR="00684CD7" w:rsidRDefault="00684CD7" w:rsidP="0077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BB4C" w14:textId="77777777" w:rsidR="00684CD7" w:rsidRDefault="00684CD7" w:rsidP="00776E21">
      <w:pPr>
        <w:spacing w:after="0" w:line="240" w:lineRule="auto"/>
      </w:pPr>
      <w:r>
        <w:separator/>
      </w:r>
    </w:p>
  </w:footnote>
  <w:footnote w:type="continuationSeparator" w:id="0">
    <w:p w14:paraId="01997A57" w14:textId="77777777" w:rsidR="00684CD7" w:rsidRDefault="00684CD7" w:rsidP="0077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FF4C" w14:textId="385B1278" w:rsidR="00776E21" w:rsidRDefault="00776E21" w:rsidP="00776E21">
    <w:pPr>
      <w:pStyle w:val="Header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44E7" w14:textId="2DFAEA52" w:rsidR="00776E21" w:rsidRDefault="00776E21" w:rsidP="00776E21">
    <w:pPr>
      <w:pStyle w:val="Header"/>
      <w:jc w:val="center"/>
      <w:rPr>
        <w:lang w:val="en-US"/>
      </w:rPr>
    </w:pPr>
    <w:r>
      <w:rPr>
        <w:noProof/>
      </w:rPr>
      <w:drawing>
        <wp:inline distT="0" distB="0" distL="0" distR="0" wp14:anchorId="0DFC2149" wp14:editId="1C95B62A">
          <wp:extent cx="2095500" cy="1627231"/>
          <wp:effectExtent l="0" t="0" r="0" b="0"/>
          <wp:docPr id="2017855573" name="Picture 2017855573" descr="A group of colorful peop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colorful peop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663" cy="177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5DC2"/>
    <w:multiLevelType w:val="multilevel"/>
    <w:tmpl w:val="646C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070E1"/>
    <w:multiLevelType w:val="multilevel"/>
    <w:tmpl w:val="8F0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3F1C"/>
    <w:multiLevelType w:val="multilevel"/>
    <w:tmpl w:val="C71E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53958"/>
    <w:multiLevelType w:val="multilevel"/>
    <w:tmpl w:val="5A86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73D14"/>
    <w:multiLevelType w:val="multilevel"/>
    <w:tmpl w:val="AE08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E34F6"/>
    <w:multiLevelType w:val="multilevel"/>
    <w:tmpl w:val="FCF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13D5C"/>
    <w:multiLevelType w:val="multilevel"/>
    <w:tmpl w:val="77E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11AD9"/>
    <w:multiLevelType w:val="multilevel"/>
    <w:tmpl w:val="5C6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D76B7"/>
    <w:multiLevelType w:val="multilevel"/>
    <w:tmpl w:val="3DD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D07F5"/>
    <w:multiLevelType w:val="multilevel"/>
    <w:tmpl w:val="FB26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D5236"/>
    <w:multiLevelType w:val="multilevel"/>
    <w:tmpl w:val="619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F7F58"/>
    <w:multiLevelType w:val="multilevel"/>
    <w:tmpl w:val="44F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76B99"/>
    <w:multiLevelType w:val="multilevel"/>
    <w:tmpl w:val="3B14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C628A"/>
    <w:multiLevelType w:val="multilevel"/>
    <w:tmpl w:val="12F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D5D11"/>
    <w:multiLevelType w:val="multilevel"/>
    <w:tmpl w:val="3EA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932879">
    <w:abstractNumId w:val="8"/>
  </w:num>
  <w:num w:numId="2" w16cid:durableId="634529814">
    <w:abstractNumId w:val="5"/>
  </w:num>
  <w:num w:numId="3" w16cid:durableId="1181700197">
    <w:abstractNumId w:val="0"/>
  </w:num>
  <w:num w:numId="4" w16cid:durableId="962689484">
    <w:abstractNumId w:val="13"/>
  </w:num>
  <w:num w:numId="5" w16cid:durableId="2045251580">
    <w:abstractNumId w:val="9"/>
  </w:num>
  <w:num w:numId="6" w16cid:durableId="1812400209">
    <w:abstractNumId w:val="11"/>
  </w:num>
  <w:num w:numId="7" w16cid:durableId="410585497">
    <w:abstractNumId w:val="3"/>
  </w:num>
  <w:num w:numId="8" w16cid:durableId="1181159842">
    <w:abstractNumId w:val="6"/>
  </w:num>
  <w:num w:numId="9" w16cid:durableId="803081473">
    <w:abstractNumId w:val="2"/>
  </w:num>
  <w:num w:numId="10" w16cid:durableId="1622420201">
    <w:abstractNumId w:val="14"/>
  </w:num>
  <w:num w:numId="11" w16cid:durableId="113867249">
    <w:abstractNumId w:val="7"/>
  </w:num>
  <w:num w:numId="12" w16cid:durableId="574242467">
    <w:abstractNumId w:val="12"/>
  </w:num>
  <w:num w:numId="13" w16cid:durableId="1299266578">
    <w:abstractNumId w:val="4"/>
  </w:num>
  <w:num w:numId="14" w16cid:durableId="1783645457">
    <w:abstractNumId w:val="1"/>
  </w:num>
  <w:num w:numId="15" w16cid:durableId="1882671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21"/>
    <w:rsid w:val="001A33B2"/>
    <w:rsid w:val="00664CFE"/>
    <w:rsid w:val="00684CD7"/>
    <w:rsid w:val="00776E21"/>
    <w:rsid w:val="00A1234C"/>
    <w:rsid w:val="00DC40B6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84FA"/>
  <w15:chartTrackingRefBased/>
  <w15:docId w15:val="{D8BE83FC-05A9-47B1-A337-EFF54CA8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E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6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21"/>
  </w:style>
  <w:style w:type="paragraph" w:styleId="Footer">
    <w:name w:val="footer"/>
    <w:basedOn w:val="Normal"/>
    <w:link w:val="FooterChar"/>
    <w:uiPriority w:val="99"/>
    <w:unhideWhenUsed/>
    <w:rsid w:val="00776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WRAY, Susan (NHS HERTFORDSHIRE AND WEST ESSEX ICB - 07H)</dc:creator>
  <cp:keywords/>
  <dc:description/>
  <cp:lastModifiedBy>WRAY, Susan (NHS ESSEX ICB - 07H)</cp:lastModifiedBy>
  <cp:revision>2</cp:revision>
  <dcterms:created xsi:type="dcterms:W3CDTF">2026-06-16T11:31:00Z</dcterms:created>
  <dcterms:modified xsi:type="dcterms:W3CDTF">2026-06-16T11:31:00Z</dcterms:modified>
</cp:coreProperties>
</file>