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270A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Advanced Nurse Practitioner (ANP)</w:t>
      </w:r>
    </w:p>
    <w:p w14:paraId="581F72F0" w14:textId="1AF399DC" w:rsidR="00DE5C56" w:rsidRPr="00DE5C56" w:rsidRDefault="00DE5C56" w:rsidP="00DE5C56">
      <w:r>
        <w:rPr>
          <w:b/>
          <w:bCs/>
        </w:rPr>
        <w:t>The Vale Medical Practice</w:t>
      </w:r>
    </w:p>
    <w:p w14:paraId="498945E4" w14:textId="77777777" w:rsidR="00DE5C56" w:rsidRPr="00DE5C56" w:rsidRDefault="00DE5C56" w:rsidP="00DE5C56">
      <w:r w:rsidRPr="00DE5C56">
        <w:pict w14:anchorId="049CFF48">
          <v:rect id="_x0000_i1139" style="width:0;height:1.5pt" o:hralign="center" o:hrstd="t" o:hr="t" fillcolor="#a0a0a0" stroked="f"/>
        </w:pict>
      </w:r>
    </w:p>
    <w:p w14:paraId="324B1A77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Job Title</w:t>
      </w:r>
    </w:p>
    <w:p w14:paraId="06430A85" w14:textId="77777777" w:rsidR="00DE5C56" w:rsidRPr="00DE5C56" w:rsidRDefault="00DE5C56" w:rsidP="00DE5C56">
      <w:r w:rsidRPr="00DE5C56">
        <w:t>Advanced Nurse Practitioner (ANP)</w:t>
      </w:r>
    </w:p>
    <w:p w14:paraId="54F74823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Salary</w:t>
      </w:r>
    </w:p>
    <w:p w14:paraId="2D974CEB" w14:textId="77777777" w:rsidR="00DE5C56" w:rsidRPr="00DE5C56" w:rsidRDefault="00DE5C56" w:rsidP="00DE5C56">
      <w:r w:rsidRPr="00DE5C56">
        <w:t>Competitive, dependent upon qualifications, skills and experience</w:t>
      </w:r>
    </w:p>
    <w:p w14:paraId="206EA3EC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Hours</w:t>
      </w:r>
    </w:p>
    <w:p w14:paraId="4F935253" w14:textId="77777777" w:rsidR="00DE5C56" w:rsidRPr="00DE5C56" w:rsidRDefault="00DE5C56" w:rsidP="00DE5C56">
      <w:r w:rsidRPr="00DE5C56">
        <w:t xml:space="preserve">Full-time or </w:t>
      </w:r>
      <w:proofErr w:type="gramStart"/>
      <w:r w:rsidRPr="00DE5C56">
        <w:t>Part-time</w:t>
      </w:r>
      <w:proofErr w:type="gramEnd"/>
      <w:r w:rsidRPr="00DE5C56">
        <w:t xml:space="preserve"> considered</w:t>
      </w:r>
    </w:p>
    <w:p w14:paraId="61CA1FD4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Contract</w:t>
      </w:r>
    </w:p>
    <w:p w14:paraId="2233F484" w14:textId="77777777" w:rsidR="00DE5C56" w:rsidRPr="00DE5C56" w:rsidRDefault="00DE5C56" w:rsidP="00DE5C56">
      <w:r w:rsidRPr="00DE5C56">
        <w:t>Permanent</w:t>
      </w:r>
    </w:p>
    <w:p w14:paraId="3E382007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Base</w:t>
      </w:r>
    </w:p>
    <w:p w14:paraId="0A318F9A" w14:textId="70B3C8B8" w:rsidR="00DE5C56" w:rsidRPr="00DE5C56" w:rsidRDefault="00DE5C56" w:rsidP="00DE5C56">
      <w:r>
        <w:t>The Vale Medical Practice</w:t>
      </w:r>
    </w:p>
    <w:p w14:paraId="2A5EBF5E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Responsible To</w:t>
      </w:r>
    </w:p>
    <w:p w14:paraId="0FE04A60" w14:textId="77777777" w:rsidR="00DE5C56" w:rsidRPr="00DE5C56" w:rsidRDefault="00DE5C56" w:rsidP="00DE5C56">
      <w:r w:rsidRPr="00DE5C56">
        <w:t>GP Partners</w:t>
      </w:r>
    </w:p>
    <w:p w14:paraId="2A91F475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Reports To</w:t>
      </w:r>
    </w:p>
    <w:p w14:paraId="3C5BED18" w14:textId="77777777" w:rsidR="00DE5C56" w:rsidRPr="00DE5C56" w:rsidRDefault="00DE5C56" w:rsidP="00DE5C56">
      <w:r w:rsidRPr="00DE5C56">
        <w:t>Clinical Lead GP and Practice Manager</w:t>
      </w:r>
    </w:p>
    <w:p w14:paraId="2DA37B3A" w14:textId="77777777" w:rsidR="00DE5C56" w:rsidRPr="00DE5C56" w:rsidRDefault="00DE5C56" w:rsidP="00DE5C56">
      <w:r w:rsidRPr="00DE5C56">
        <w:pict w14:anchorId="15FA0E0D">
          <v:rect id="_x0000_i1140" style="width:0;height:1.5pt" o:hralign="center" o:hrstd="t" o:hr="t" fillcolor="#a0a0a0" stroked="f"/>
        </w:pict>
      </w:r>
    </w:p>
    <w:p w14:paraId="73BB1AD0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About Us</w:t>
      </w:r>
    </w:p>
    <w:p w14:paraId="6C0086FC" w14:textId="6858AEAE" w:rsidR="00DE5C56" w:rsidRPr="00DE5C56" w:rsidRDefault="00DE5C56" w:rsidP="00DE5C56">
      <w:r>
        <w:t>The vale Medical Practice</w:t>
      </w:r>
      <w:r w:rsidRPr="00DE5C56">
        <w:t xml:space="preserve"> is a forward-thinking, patient-centred GP practice providing high-quality primary care services across two sites in Bedfordshire. We are committed to delivering safe, effective, and accessible healthcare while supporting innovation and professional development within our multidisciplinary team.</w:t>
      </w:r>
    </w:p>
    <w:p w14:paraId="6B476143" w14:textId="77777777" w:rsidR="00DE5C56" w:rsidRPr="00DE5C56" w:rsidRDefault="00DE5C56" w:rsidP="00DE5C56">
      <w:r w:rsidRPr="00DE5C56">
        <w:t>We are seeking an experienced and enthusiastic Advanced Nurse Practitioner (ANP) to join our clinical team and support the delivery of same-day urgent care, chronic disease management, preventative healthcare, and clinical leadership.</w:t>
      </w:r>
    </w:p>
    <w:p w14:paraId="2C6B40F3" w14:textId="77777777" w:rsidR="00DE5C56" w:rsidRPr="00DE5C56" w:rsidRDefault="00DE5C56" w:rsidP="00DE5C56">
      <w:r w:rsidRPr="00DE5C56">
        <w:pict w14:anchorId="34F9D899">
          <v:rect id="_x0000_i1141" style="width:0;height:1.5pt" o:hralign="center" o:hrstd="t" o:hr="t" fillcolor="#a0a0a0" stroked="f"/>
        </w:pict>
      </w:r>
    </w:p>
    <w:p w14:paraId="79F87E8D" w14:textId="77777777" w:rsidR="00DE5C56" w:rsidRDefault="00DE5C56" w:rsidP="00DE5C56">
      <w:pPr>
        <w:rPr>
          <w:b/>
          <w:bCs/>
        </w:rPr>
      </w:pPr>
    </w:p>
    <w:p w14:paraId="42BAF012" w14:textId="77777777" w:rsidR="00DE5C56" w:rsidRDefault="00DE5C56" w:rsidP="00DE5C56">
      <w:pPr>
        <w:rPr>
          <w:b/>
          <w:bCs/>
        </w:rPr>
      </w:pPr>
    </w:p>
    <w:p w14:paraId="376E3C2D" w14:textId="77777777" w:rsidR="00DE5C56" w:rsidRDefault="00DE5C56" w:rsidP="00DE5C56">
      <w:pPr>
        <w:rPr>
          <w:b/>
          <w:bCs/>
        </w:rPr>
      </w:pPr>
    </w:p>
    <w:p w14:paraId="29A77CA0" w14:textId="1898C29A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Job Summary</w:t>
      </w:r>
    </w:p>
    <w:p w14:paraId="1964D181" w14:textId="77777777" w:rsidR="00DE5C56" w:rsidRPr="00DE5C56" w:rsidRDefault="00DE5C56" w:rsidP="00DE5C56">
      <w:r w:rsidRPr="00DE5C56">
        <w:t>The Advanced Nurse Practitioner will work autonomously and as part of the multidisciplinary team to provide expert clinical care for patients presenting with acute, chronic, and undifferentiated conditions.</w:t>
      </w:r>
    </w:p>
    <w:p w14:paraId="4BC6115D" w14:textId="77777777" w:rsidR="00DE5C56" w:rsidRPr="00DE5C56" w:rsidRDefault="00DE5C56" w:rsidP="00DE5C56">
      <w:r w:rsidRPr="00DE5C56">
        <w:t>The post holder will possess advanced assessment, diagnostic, treatment, and prescribing skills and will independently manage a broad range of clinical presentations while recognising the limits of their competence and seeking support where appropriate.</w:t>
      </w:r>
    </w:p>
    <w:p w14:paraId="0894EBEA" w14:textId="77777777" w:rsidR="00DE5C56" w:rsidRPr="00DE5C56" w:rsidRDefault="00DE5C56" w:rsidP="00DE5C56">
      <w:r w:rsidRPr="00DE5C56">
        <w:t>The successful candidate will play a key role in improving access to care, supporting service development, and maintaining high standards of patient safety and clinical effectiveness.</w:t>
      </w:r>
    </w:p>
    <w:p w14:paraId="542B1C4A" w14:textId="77777777" w:rsidR="00DE5C56" w:rsidRPr="00DE5C56" w:rsidRDefault="00DE5C56" w:rsidP="00DE5C56">
      <w:r w:rsidRPr="00DE5C56">
        <w:pict w14:anchorId="6FF7312F">
          <v:rect id="_x0000_i1142" style="width:0;height:1.5pt" o:hralign="center" o:hrstd="t" o:hr="t" fillcolor="#a0a0a0" stroked="f"/>
        </w:pict>
      </w:r>
    </w:p>
    <w:p w14:paraId="14E92A23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Main Duties and Responsibilities</w:t>
      </w:r>
    </w:p>
    <w:p w14:paraId="50023FBB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Clinical Responsibilities</w:t>
      </w:r>
    </w:p>
    <w:p w14:paraId="0153B990" w14:textId="77777777" w:rsidR="00DE5C56" w:rsidRPr="00DE5C56" w:rsidRDefault="00DE5C56" w:rsidP="00DE5C56">
      <w:r w:rsidRPr="00DE5C56">
        <w:t>The post holder will:</w:t>
      </w:r>
    </w:p>
    <w:p w14:paraId="04026783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Independently assess, diagnose, treat and manage patients presenting with acute, chronic, and complex health conditions.</w:t>
      </w:r>
    </w:p>
    <w:p w14:paraId="6B49C7C8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Carry out advanced clinical examination and history taking.</w:t>
      </w:r>
    </w:p>
    <w:p w14:paraId="08823C07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Formulate differential diagnoses and management plans.</w:t>
      </w:r>
    </w:p>
    <w:p w14:paraId="07459038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Request, interpret and act upon investigations.</w:t>
      </w:r>
    </w:p>
    <w:p w14:paraId="12BA6640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Prescribe safely and effectively within their scope of practice and prescribing qualification.</w:t>
      </w:r>
    </w:p>
    <w:p w14:paraId="13F157AE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Manage minor illness and urgent same-day appointments.</w:t>
      </w:r>
    </w:p>
    <w:p w14:paraId="2CBD6B0E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Undertake telephone, video and face-to-face consultations.</w:t>
      </w:r>
    </w:p>
    <w:p w14:paraId="79C0BE71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Provide evidence-based treatment and advice.</w:t>
      </w:r>
    </w:p>
    <w:p w14:paraId="7256E464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Refer appropriately to secondary care and community services.</w:t>
      </w:r>
    </w:p>
    <w:p w14:paraId="0A84CD89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Recognise deteriorating patients and initiate appropriate escalation.</w:t>
      </w:r>
    </w:p>
    <w:p w14:paraId="23CDC854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Undertake home visits where clinically appropriate.</w:t>
      </w:r>
    </w:p>
    <w:p w14:paraId="288B03E7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Maintain accurate, contemporaneous records using SystmOne.</w:t>
      </w:r>
    </w:p>
    <w:p w14:paraId="78217009" w14:textId="77777777" w:rsidR="00DE5C56" w:rsidRPr="00DE5C56" w:rsidRDefault="00DE5C56" w:rsidP="00DE5C56">
      <w:pPr>
        <w:numPr>
          <w:ilvl w:val="0"/>
          <w:numId w:val="1"/>
        </w:numPr>
      </w:pPr>
      <w:r w:rsidRPr="00DE5C56">
        <w:t>Promote patient self-management and shared decision making.</w:t>
      </w:r>
    </w:p>
    <w:p w14:paraId="35D3EF2C" w14:textId="77777777" w:rsidR="00DE5C56" w:rsidRPr="00DE5C56" w:rsidRDefault="00DE5C56" w:rsidP="00DE5C56">
      <w:r w:rsidRPr="00DE5C56">
        <w:pict w14:anchorId="7926BC7A">
          <v:rect id="_x0000_i1143" style="width:0;height:1.5pt" o:hralign="center" o:hrstd="t" o:hr="t" fillcolor="#a0a0a0" stroked="f"/>
        </w:pict>
      </w:r>
    </w:p>
    <w:p w14:paraId="1E8B4606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lastRenderedPageBreak/>
        <w:t>Long-Term Condition Management</w:t>
      </w:r>
    </w:p>
    <w:p w14:paraId="600A2241" w14:textId="77777777" w:rsidR="00DE5C56" w:rsidRPr="00DE5C56" w:rsidRDefault="00DE5C56" w:rsidP="00DE5C56">
      <w:r w:rsidRPr="00DE5C56">
        <w:t>The post holder may:</w:t>
      </w:r>
    </w:p>
    <w:p w14:paraId="7FD0FBCA" w14:textId="77777777" w:rsidR="00DE5C56" w:rsidRPr="00DE5C56" w:rsidRDefault="00DE5C56" w:rsidP="00DE5C56">
      <w:pPr>
        <w:numPr>
          <w:ilvl w:val="0"/>
          <w:numId w:val="2"/>
        </w:numPr>
      </w:pPr>
      <w:r w:rsidRPr="00DE5C56">
        <w:t>Support the management of patients with:</w:t>
      </w:r>
    </w:p>
    <w:p w14:paraId="0F586EF8" w14:textId="77777777" w:rsidR="00DE5C56" w:rsidRPr="00DE5C56" w:rsidRDefault="00DE5C56" w:rsidP="00DE5C56">
      <w:pPr>
        <w:numPr>
          <w:ilvl w:val="1"/>
          <w:numId w:val="2"/>
        </w:numPr>
      </w:pPr>
      <w:r w:rsidRPr="00DE5C56">
        <w:t>Diabetes</w:t>
      </w:r>
    </w:p>
    <w:p w14:paraId="4EA5D9DD" w14:textId="77777777" w:rsidR="00DE5C56" w:rsidRPr="00DE5C56" w:rsidRDefault="00DE5C56" w:rsidP="00DE5C56">
      <w:pPr>
        <w:numPr>
          <w:ilvl w:val="1"/>
          <w:numId w:val="2"/>
        </w:numPr>
      </w:pPr>
      <w:r w:rsidRPr="00DE5C56">
        <w:t>Asthma</w:t>
      </w:r>
    </w:p>
    <w:p w14:paraId="4BA3CED9" w14:textId="77777777" w:rsidR="00DE5C56" w:rsidRPr="00DE5C56" w:rsidRDefault="00DE5C56" w:rsidP="00DE5C56">
      <w:pPr>
        <w:numPr>
          <w:ilvl w:val="1"/>
          <w:numId w:val="2"/>
        </w:numPr>
      </w:pPr>
      <w:r w:rsidRPr="00DE5C56">
        <w:t>COPD</w:t>
      </w:r>
    </w:p>
    <w:p w14:paraId="66433352" w14:textId="77777777" w:rsidR="00DE5C56" w:rsidRPr="00DE5C56" w:rsidRDefault="00DE5C56" w:rsidP="00DE5C56">
      <w:pPr>
        <w:numPr>
          <w:ilvl w:val="1"/>
          <w:numId w:val="2"/>
        </w:numPr>
      </w:pPr>
      <w:r w:rsidRPr="00DE5C56">
        <w:t>Hypertension</w:t>
      </w:r>
    </w:p>
    <w:p w14:paraId="3B14BE7C" w14:textId="77777777" w:rsidR="00DE5C56" w:rsidRPr="00DE5C56" w:rsidRDefault="00DE5C56" w:rsidP="00DE5C56">
      <w:pPr>
        <w:numPr>
          <w:ilvl w:val="1"/>
          <w:numId w:val="2"/>
        </w:numPr>
      </w:pPr>
      <w:r w:rsidRPr="00DE5C56">
        <w:t>Cardiovascular disease</w:t>
      </w:r>
    </w:p>
    <w:p w14:paraId="25DC71E4" w14:textId="77777777" w:rsidR="00DE5C56" w:rsidRPr="00DE5C56" w:rsidRDefault="00DE5C56" w:rsidP="00DE5C56">
      <w:pPr>
        <w:numPr>
          <w:ilvl w:val="1"/>
          <w:numId w:val="2"/>
        </w:numPr>
      </w:pPr>
      <w:r w:rsidRPr="00DE5C56">
        <w:t>Chronic kidney disease</w:t>
      </w:r>
    </w:p>
    <w:p w14:paraId="1509FF50" w14:textId="77777777" w:rsidR="00DE5C56" w:rsidRPr="00DE5C56" w:rsidRDefault="00DE5C56" w:rsidP="00DE5C56">
      <w:pPr>
        <w:numPr>
          <w:ilvl w:val="1"/>
          <w:numId w:val="2"/>
        </w:numPr>
      </w:pPr>
      <w:r w:rsidRPr="00DE5C56">
        <w:t>Frailty</w:t>
      </w:r>
    </w:p>
    <w:p w14:paraId="3B945E7A" w14:textId="77777777" w:rsidR="00DE5C56" w:rsidRPr="00DE5C56" w:rsidRDefault="00DE5C56" w:rsidP="00DE5C56">
      <w:pPr>
        <w:numPr>
          <w:ilvl w:val="0"/>
          <w:numId w:val="2"/>
        </w:numPr>
      </w:pPr>
      <w:r w:rsidRPr="00DE5C56">
        <w:t>Contribute to achievement of Quality and Outcomes Framework (QOF) targets.</w:t>
      </w:r>
    </w:p>
    <w:p w14:paraId="45F953EC" w14:textId="77777777" w:rsidR="00DE5C56" w:rsidRPr="00DE5C56" w:rsidRDefault="00DE5C56" w:rsidP="00DE5C56">
      <w:pPr>
        <w:numPr>
          <w:ilvl w:val="0"/>
          <w:numId w:val="2"/>
        </w:numPr>
      </w:pPr>
      <w:r w:rsidRPr="00DE5C56">
        <w:t>Undertake medication reviews within competency.</w:t>
      </w:r>
    </w:p>
    <w:p w14:paraId="09156A44" w14:textId="77777777" w:rsidR="00DE5C56" w:rsidRPr="00DE5C56" w:rsidRDefault="00DE5C56" w:rsidP="00DE5C56">
      <w:pPr>
        <w:numPr>
          <w:ilvl w:val="0"/>
          <w:numId w:val="2"/>
        </w:numPr>
      </w:pPr>
      <w:r w:rsidRPr="00DE5C56">
        <w:t>Support preventative care programmes and health promotion initiatives.</w:t>
      </w:r>
    </w:p>
    <w:p w14:paraId="159A6AE7" w14:textId="77777777" w:rsidR="00DE5C56" w:rsidRPr="00DE5C56" w:rsidRDefault="00DE5C56" w:rsidP="00DE5C56">
      <w:r w:rsidRPr="00DE5C56">
        <w:pict w14:anchorId="5E197D71">
          <v:rect id="_x0000_i1144" style="width:0;height:1.5pt" o:hralign="center" o:hrstd="t" o:hr="t" fillcolor="#a0a0a0" stroked="f"/>
        </w:pict>
      </w:r>
    </w:p>
    <w:p w14:paraId="6003DC3C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Leadership and Clinical Governance</w:t>
      </w:r>
    </w:p>
    <w:p w14:paraId="0F24CC1B" w14:textId="77777777" w:rsidR="00DE5C56" w:rsidRPr="00DE5C56" w:rsidRDefault="00DE5C56" w:rsidP="00DE5C56">
      <w:r w:rsidRPr="00DE5C56">
        <w:t>The post holder will:</w:t>
      </w:r>
    </w:p>
    <w:p w14:paraId="11B6E747" w14:textId="77777777" w:rsidR="00DE5C56" w:rsidRPr="00DE5C56" w:rsidRDefault="00DE5C56" w:rsidP="00DE5C56">
      <w:pPr>
        <w:numPr>
          <w:ilvl w:val="0"/>
          <w:numId w:val="3"/>
        </w:numPr>
      </w:pPr>
      <w:r w:rsidRPr="00DE5C56">
        <w:t>Act as a clinical role model.</w:t>
      </w:r>
    </w:p>
    <w:p w14:paraId="30D33C80" w14:textId="77777777" w:rsidR="00DE5C56" w:rsidRPr="00DE5C56" w:rsidRDefault="00DE5C56" w:rsidP="00DE5C56">
      <w:pPr>
        <w:numPr>
          <w:ilvl w:val="0"/>
          <w:numId w:val="3"/>
        </w:numPr>
      </w:pPr>
      <w:r w:rsidRPr="00DE5C56">
        <w:t>Support mentoring and development of nursing and healthcare staff.</w:t>
      </w:r>
    </w:p>
    <w:p w14:paraId="32C4CCB3" w14:textId="77777777" w:rsidR="00DE5C56" w:rsidRPr="00DE5C56" w:rsidRDefault="00DE5C56" w:rsidP="00DE5C56">
      <w:pPr>
        <w:numPr>
          <w:ilvl w:val="0"/>
          <w:numId w:val="3"/>
        </w:numPr>
      </w:pPr>
      <w:r w:rsidRPr="00DE5C56">
        <w:t>Participate in clinical supervision activities.</w:t>
      </w:r>
    </w:p>
    <w:p w14:paraId="42EDAC78" w14:textId="77777777" w:rsidR="00DE5C56" w:rsidRPr="00DE5C56" w:rsidRDefault="00DE5C56" w:rsidP="00DE5C56">
      <w:pPr>
        <w:numPr>
          <w:ilvl w:val="0"/>
          <w:numId w:val="3"/>
        </w:numPr>
      </w:pPr>
      <w:r w:rsidRPr="00DE5C56">
        <w:t>Contribute to audit, quality improvement and service redesign projects.</w:t>
      </w:r>
    </w:p>
    <w:p w14:paraId="32FE4F56" w14:textId="77777777" w:rsidR="00DE5C56" w:rsidRPr="00DE5C56" w:rsidRDefault="00DE5C56" w:rsidP="00DE5C56">
      <w:pPr>
        <w:numPr>
          <w:ilvl w:val="0"/>
          <w:numId w:val="3"/>
        </w:numPr>
      </w:pPr>
      <w:r w:rsidRPr="00DE5C56">
        <w:t>Assist with development and review of clinical policies and protocols.</w:t>
      </w:r>
    </w:p>
    <w:p w14:paraId="6136649E" w14:textId="77777777" w:rsidR="00DE5C56" w:rsidRPr="00DE5C56" w:rsidRDefault="00DE5C56" w:rsidP="00DE5C56">
      <w:pPr>
        <w:numPr>
          <w:ilvl w:val="0"/>
          <w:numId w:val="3"/>
        </w:numPr>
      </w:pPr>
      <w:r w:rsidRPr="00DE5C56">
        <w:t>Participate in Significant Event Reviews and learning activities.</w:t>
      </w:r>
    </w:p>
    <w:p w14:paraId="7EBEDB16" w14:textId="77777777" w:rsidR="00DE5C56" w:rsidRPr="00DE5C56" w:rsidRDefault="00DE5C56" w:rsidP="00DE5C56">
      <w:pPr>
        <w:numPr>
          <w:ilvl w:val="0"/>
          <w:numId w:val="3"/>
        </w:numPr>
      </w:pPr>
      <w:r w:rsidRPr="00DE5C56">
        <w:t>Promote a positive safety culture within the organisation.</w:t>
      </w:r>
    </w:p>
    <w:p w14:paraId="7AE7C516" w14:textId="77777777" w:rsidR="00DE5C56" w:rsidRPr="00DE5C56" w:rsidRDefault="00DE5C56" w:rsidP="00DE5C56">
      <w:r w:rsidRPr="00DE5C56">
        <w:pict w14:anchorId="12EE5243">
          <v:rect id="_x0000_i1145" style="width:0;height:1.5pt" o:hralign="center" o:hrstd="t" o:hr="t" fillcolor="#a0a0a0" stroked="f"/>
        </w:pict>
      </w:r>
    </w:p>
    <w:p w14:paraId="2880E4FD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Safeguarding Responsibilities</w:t>
      </w:r>
    </w:p>
    <w:p w14:paraId="73DD8B75" w14:textId="77777777" w:rsidR="00DE5C56" w:rsidRPr="00DE5C56" w:rsidRDefault="00DE5C56" w:rsidP="00DE5C56">
      <w:r w:rsidRPr="00DE5C56">
        <w:t>The post holder must:</w:t>
      </w:r>
    </w:p>
    <w:p w14:paraId="153C07A2" w14:textId="77777777" w:rsidR="00DE5C56" w:rsidRPr="00DE5C56" w:rsidRDefault="00DE5C56" w:rsidP="00DE5C56">
      <w:pPr>
        <w:numPr>
          <w:ilvl w:val="0"/>
          <w:numId w:val="4"/>
        </w:numPr>
      </w:pPr>
      <w:r w:rsidRPr="00DE5C56">
        <w:t>Comply with safeguarding policies relating to children and adults.</w:t>
      </w:r>
    </w:p>
    <w:p w14:paraId="3AFD9CB5" w14:textId="77777777" w:rsidR="00DE5C56" w:rsidRPr="00DE5C56" w:rsidRDefault="00DE5C56" w:rsidP="00DE5C56">
      <w:pPr>
        <w:numPr>
          <w:ilvl w:val="0"/>
          <w:numId w:val="4"/>
        </w:numPr>
      </w:pPr>
      <w:r w:rsidRPr="00DE5C56">
        <w:t>Identify safeguarding concerns promptly.</w:t>
      </w:r>
    </w:p>
    <w:p w14:paraId="2E7190D7" w14:textId="77777777" w:rsidR="00DE5C56" w:rsidRPr="00DE5C56" w:rsidRDefault="00DE5C56" w:rsidP="00DE5C56">
      <w:pPr>
        <w:numPr>
          <w:ilvl w:val="0"/>
          <w:numId w:val="4"/>
        </w:numPr>
      </w:pPr>
      <w:r w:rsidRPr="00DE5C56">
        <w:lastRenderedPageBreak/>
        <w:t>Participate in multidisciplinary safeguarding processes.</w:t>
      </w:r>
    </w:p>
    <w:p w14:paraId="55CE4DB6" w14:textId="77777777" w:rsidR="00DE5C56" w:rsidRPr="00DE5C56" w:rsidRDefault="00DE5C56" w:rsidP="00DE5C56">
      <w:pPr>
        <w:numPr>
          <w:ilvl w:val="0"/>
          <w:numId w:val="4"/>
        </w:numPr>
      </w:pPr>
      <w:r w:rsidRPr="00DE5C56">
        <w:t>Ensure safeguarding training remains up to date.</w:t>
      </w:r>
    </w:p>
    <w:p w14:paraId="66883580" w14:textId="77777777" w:rsidR="00DE5C56" w:rsidRPr="00DE5C56" w:rsidRDefault="00DE5C56" w:rsidP="00DE5C56">
      <w:r w:rsidRPr="00DE5C56">
        <w:pict w14:anchorId="5BD691A1">
          <v:rect id="_x0000_i1146" style="width:0;height:1.5pt" o:hralign="center" o:hrstd="t" o:hr="t" fillcolor="#a0a0a0" stroked="f"/>
        </w:pict>
      </w:r>
    </w:p>
    <w:p w14:paraId="12796F68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Infection Prevention and Control</w:t>
      </w:r>
    </w:p>
    <w:p w14:paraId="57B39E94" w14:textId="77777777" w:rsidR="00DE5C56" w:rsidRPr="00DE5C56" w:rsidRDefault="00DE5C56" w:rsidP="00DE5C56">
      <w:r w:rsidRPr="00DE5C56">
        <w:t>The post holder will:</w:t>
      </w:r>
    </w:p>
    <w:p w14:paraId="20D77DA4" w14:textId="77777777" w:rsidR="00DE5C56" w:rsidRPr="00DE5C56" w:rsidRDefault="00DE5C56" w:rsidP="00DE5C56">
      <w:pPr>
        <w:numPr>
          <w:ilvl w:val="0"/>
          <w:numId w:val="5"/>
        </w:numPr>
      </w:pPr>
      <w:r w:rsidRPr="00DE5C56">
        <w:t>Adhere to Infection Prevention and Control policies.</w:t>
      </w:r>
    </w:p>
    <w:p w14:paraId="05FBC94F" w14:textId="77777777" w:rsidR="00DE5C56" w:rsidRPr="00DE5C56" w:rsidRDefault="00DE5C56" w:rsidP="00DE5C56">
      <w:pPr>
        <w:numPr>
          <w:ilvl w:val="0"/>
          <w:numId w:val="5"/>
        </w:numPr>
      </w:pPr>
      <w:r w:rsidRPr="00DE5C56">
        <w:t>Maintain safe clinical environments.</w:t>
      </w:r>
    </w:p>
    <w:p w14:paraId="27668F2D" w14:textId="77777777" w:rsidR="00DE5C56" w:rsidRPr="00DE5C56" w:rsidRDefault="00DE5C56" w:rsidP="00DE5C56">
      <w:pPr>
        <w:numPr>
          <w:ilvl w:val="0"/>
          <w:numId w:val="5"/>
        </w:numPr>
      </w:pPr>
      <w:r w:rsidRPr="00DE5C56">
        <w:t>Promote best practice in infection control procedures.</w:t>
      </w:r>
    </w:p>
    <w:p w14:paraId="248F8306" w14:textId="77777777" w:rsidR="00DE5C56" w:rsidRPr="00DE5C56" w:rsidRDefault="00DE5C56" w:rsidP="00DE5C56">
      <w:r w:rsidRPr="00DE5C56">
        <w:pict w14:anchorId="519DBDA8">
          <v:rect id="_x0000_i1147" style="width:0;height:1.5pt" o:hralign="center" o:hrstd="t" o:hr="t" fillcolor="#a0a0a0" stroked="f"/>
        </w:pict>
      </w:r>
    </w:p>
    <w:p w14:paraId="30A23035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Information Governance</w:t>
      </w:r>
    </w:p>
    <w:p w14:paraId="59202F7A" w14:textId="77777777" w:rsidR="00DE5C56" w:rsidRPr="00DE5C56" w:rsidRDefault="00DE5C56" w:rsidP="00DE5C56">
      <w:r w:rsidRPr="00DE5C56">
        <w:t>The post holder will:</w:t>
      </w:r>
    </w:p>
    <w:p w14:paraId="42CA4D70" w14:textId="77777777" w:rsidR="00DE5C56" w:rsidRPr="00DE5C56" w:rsidRDefault="00DE5C56" w:rsidP="00DE5C56">
      <w:pPr>
        <w:numPr>
          <w:ilvl w:val="0"/>
          <w:numId w:val="6"/>
        </w:numPr>
      </w:pPr>
      <w:r w:rsidRPr="00DE5C56">
        <w:t>Maintain confidentiality in accordance with GDPR and NHS requirements.</w:t>
      </w:r>
    </w:p>
    <w:p w14:paraId="66098DAA" w14:textId="77777777" w:rsidR="00DE5C56" w:rsidRPr="00DE5C56" w:rsidRDefault="00DE5C56" w:rsidP="00DE5C56">
      <w:pPr>
        <w:numPr>
          <w:ilvl w:val="0"/>
          <w:numId w:val="6"/>
        </w:numPr>
      </w:pPr>
      <w:r w:rsidRPr="00DE5C56">
        <w:t>Comply with Information Governance policies.</w:t>
      </w:r>
    </w:p>
    <w:p w14:paraId="178C93A5" w14:textId="77777777" w:rsidR="00DE5C56" w:rsidRPr="00DE5C56" w:rsidRDefault="00DE5C56" w:rsidP="00DE5C56">
      <w:pPr>
        <w:numPr>
          <w:ilvl w:val="0"/>
          <w:numId w:val="6"/>
        </w:numPr>
      </w:pPr>
      <w:r w:rsidRPr="00DE5C56">
        <w:t>Ensure accurate and secure management of patient information.</w:t>
      </w:r>
    </w:p>
    <w:p w14:paraId="0708CF1A" w14:textId="77777777" w:rsidR="00DE5C56" w:rsidRPr="00DE5C56" w:rsidRDefault="00DE5C56" w:rsidP="00DE5C56">
      <w:r w:rsidRPr="00DE5C56">
        <w:pict w14:anchorId="2B81ACA6">
          <v:rect id="_x0000_i1148" style="width:0;height:1.5pt" o:hralign="center" o:hrstd="t" o:hr="t" fillcolor="#a0a0a0" stroked="f"/>
        </w:pict>
      </w:r>
    </w:p>
    <w:p w14:paraId="77FDC7B9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Continuing Professional Development</w:t>
      </w:r>
    </w:p>
    <w:p w14:paraId="5DE3F5A6" w14:textId="77777777" w:rsidR="00DE5C56" w:rsidRPr="00DE5C56" w:rsidRDefault="00DE5C56" w:rsidP="00DE5C56">
      <w:r w:rsidRPr="00DE5C56">
        <w:t>The post holder is expected to:</w:t>
      </w:r>
    </w:p>
    <w:p w14:paraId="0D53BB72" w14:textId="77777777" w:rsidR="00DE5C56" w:rsidRPr="00DE5C56" w:rsidRDefault="00DE5C56" w:rsidP="00DE5C56">
      <w:pPr>
        <w:numPr>
          <w:ilvl w:val="0"/>
          <w:numId w:val="7"/>
        </w:numPr>
      </w:pPr>
      <w:r w:rsidRPr="00DE5C56">
        <w:t>Maintain NMC registration.</w:t>
      </w:r>
    </w:p>
    <w:p w14:paraId="604ACB98" w14:textId="77777777" w:rsidR="00DE5C56" w:rsidRPr="00DE5C56" w:rsidRDefault="00DE5C56" w:rsidP="00DE5C56">
      <w:pPr>
        <w:numPr>
          <w:ilvl w:val="0"/>
          <w:numId w:val="7"/>
        </w:numPr>
      </w:pPr>
      <w:r w:rsidRPr="00DE5C56">
        <w:t>Maintain Independent Prescribing qualification.</w:t>
      </w:r>
    </w:p>
    <w:p w14:paraId="3071757D" w14:textId="77777777" w:rsidR="00DE5C56" w:rsidRPr="00DE5C56" w:rsidRDefault="00DE5C56" w:rsidP="00DE5C56">
      <w:pPr>
        <w:numPr>
          <w:ilvl w:val="0"/>
          <w:numId w:val="7"/>
        </w:numPr>
      </w:pPr>
      <w:r w:rsidRPr="00DE5C56">
        <w:t>Complete mandatory training requirements.</w:t>
      </w:r>
    </w:p>
    <w:p w14:paraId="0BB50C23" w14:textId="77777777" w:rsidR="00DE5C56" w:rsidRPr="00DE5C56" w:rsidRDefault="00DE5C56" w:rsidP="00DE5C56">
      <w:pPr>
        <w:numPr>
          <w:ilvl w:val="0"/>
          <w:numId w:val="7"/>
        </w:numPr>
      </w:pPr>
      <w:r w:rsidRPr="00DE5C56">
        <w:t>Participate in annual appraisal and personal development planning.</w:t>
      </w:r>
    </w:p>
    <w:p w14:paraId="3B9F5862" w14:textId="77777777" w:rsidR="00DE5C56" w:rsidRPr="00DE5C56" w:rsidRDefault="00DE5C56" w:rsidP="00DE5C56">
      <w:pPr>
        <w:numPr>
          <w:ilvl w:val="0"/>
          <w:numId w:val="7"/>
        </w:numPr>
      </w:pPr>
      <w:r w:rsidRPr="00DE5C56">
        <w:t>Maintain evidence of ongoing professional development.</w:t>
      </w:r>
    </w:p>
    <w:p w14:paraId="6B0E6DE2" w14:textId="77777777" w:rsidR="00DE5C56" w:rsidRPr="00DE5C56" w:rsidRDefault="00DE5C56" w:rsidP="00DE5C56">
      <w:pPr>
        <w:numPr>
          <w:ilvl w:val="0"/>
          <w:numId w:val="7"/>
        </w:numPr>
      </w:pPr>
      <w:r w:rsidRPr="00DE5C56">
        <w:t>Work towards or maintain Advanced Clinical Practice credentials where applicable.</w:t>
      </w:r>
    </w:p>
    <w:p w14:paraId="239A5F7B" w14:textId="77777777" w:rsidR="00DE5C56" w:rsidRPr="00DE5C56" w:rsidRDefault="00DE5C56" w:rsidP="00DE5C56">
      <w:r w:rsidRPr="00DE5C56">
        <w:pict w14:anchorId="28C9353F">
          <v:rect id="_x0000_i1149" style="width:0;height:1.5pt" o:hralign="center" o:hrstd="t" o:hr="t" fillcolor="#a0a0a0" stroked="f"/>
        </w:pict>
      </w:r>
    </w:p>
    <w:p w14:paraId="102EA0FC" w14:textId="77777777" w:rsidR="00DE5C56" w:rsidRDefault="00DE5C56" w:rsidP="00DE5C56">
      <w:pPr>
        <w:rPr>
          <w:b/>
          <w:bCs/>
        </w:rPr>
      </w:pPr>
    </w:p>
    <w:p w14:paraId="7ABA337F" w14:textId="77777777" w:rsidR="00DE5C56" w:rsidRDefault="00DE5C56" w:rsidP="00DE5C56">
      <w:pPr>
        <w:rPr>
          <w:b/>
          <w:bCs/>
        </w:rPr>
      </w:pPr>
    </w:p>
    <w:p w14:paraId="150B4DB5" w14:textId="77777777" w:rsidR="00DE5C56" w:rsidRDefault="00DE5C56" w:rsidP="00DE5C56">
      <w:pPr>
        <w:rPr>
          <w:b/>
          <w:bCs/>
        </w:rPr>
      </w:pPr>
    </w:p>
    <w:p w14:paraId="331EDF07" w14:textId="77777777" w:rsidR="00DE5C56" w:rsidRDefault="00DE5C56" w:rsidP="00DE5C56">
      <w:pPr>
        <w:rPr>
          <w:b/>
          <w:bCs/>
        </w:rPr>
      </w:pPr>
    </w:p>
    <w:p w14:paraId="4DD5EA27" w14:textId="77777777" w:rsidR="00DE5C56" w:rsidRDefault="00DE5C56" w:rsidP="00DE5C56">
      <w:pPr>
        <w:rPr>
          <w:b/>
          <w:bCs/>
        </w:rPr>
      </w:pPr>
    </w:p>
    <w:p w14:paraId="744DA635" w14:textId="425EE722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General Responsibilities</w:t>
      </w:r>
    </w:p>
    <w:p w14:paraId="61EE25C1" w14:textId="77777777" w:rsidR="00DE5C56" w:rsidRPr="00DE5C56" w:rsidRDefault="00DE5C56" w:rsidP="00DE5C56">
      <w:r w:rsidRPr="00DE5C56">
        <w:t>All employees are expected to:</w:t>
      </w:r>
    </w:p>
    <w:p w14:paraId="082B498A" w14:textId="77777777" w:rsidR="00DE5C56" w:rsidRPr="00DE5C56" w:rsidRDefault="00DE5C56" w:rsidP="00DE5C56">
      <w:pPr>
        <w:numPr>
          <w:ilvl w:val="0"/>
          <w:numId w:val="8"/>
        </w:numPr>
      </w:pPr>
      <w:r w:rsidRPr="00DE5C56">
        <w:t>Support equality, diversity and inclusion.</w:t>
      </w:r>
    </w:p>
    <w:p w14:paraId="7FB0E03C" w14:textId="77777777" w:rsidR="00DE5C56" w:rsidRPr="00DE5C56" w:rsidRDefault="00DE5C56" w:rsidP="00DE5C56">
      <w:pPr>
        <w:numPr>
          <w:ilvl w:val="0"/>
          <w:numId w:val="8"/>
        </w:numPr>
      </w:pPr>
      <w:proofErr w:type="gramStart"/>
      <w:r w:rsidRPr="00DE5C56">
        <w:t>Maintain professional standards at all times</w:t>
      </w:r>
      <w:proofErr w:type="gramEnd"/>
      <w:r w:rsidRPr="00DE5C56">
        <w:t>.</w:t>
      </w:r>
    </w:p>
    <w:p w14:paraId="3F976B56" w14:textId="77777777" w:rsidR="00DE5C56" w:rsidRPr="00DE5C56" w:rsidRDefault="00DE5C56" w:rsidP="00DE5C56">
      <w:pPr>
        <w:numPr>
          <w:ilvl w:val="0"/>
          <w:numId w:val="8"/>
        </w:numPr>
      </w:pPr>
      <w:r w:rsidRPr="00DE5C56">
        <w:t>Work collaboratively across both practice sites.</w:t>
      </w:r>
    </w:p>
    <w:p w14:paraId="2EFDA0BA" w14:textId="77777777" w:rsidR="00DE5C56" w:rsidRPr="00DE5C56" w:rsidRDefault="00DE5C56" w:rsidP="00DE5C56">
      <w:pPr>
        <w:numPr>
          <w:ilvl w:val="0"/>
          <w:numId w:val="8"/>
        </w:numPr>
      </w:pPr>
      <w:r w:rsidRPr="00DE5C56">
        <w:t>Demonstrate flexibility to meet service needs.</w:t>
      </w:r>
    </w:p>
    <w:p w14:paraId="530BDB48" w14:textId="77777777" w:rsidR="00DE5C56" w:rsidRPr="00DE5C56" w:rsidRDefault="00DE5C56" w:rsidP="00DE5C56">
      <w:pPr>
        <w:numPr>
          <w:ilvl w:val="0"/>
          <w:numId w:val="8"/>
        </w:numPr>
      </w:pPr>
      <w:r w:rsidRPr="00DE5C56">
        <w:t>Comply with all practice policies, procedures and NHS guidance.</w:t>
      </w:r>
    </w:p>
    <w:p w14:paraId="08E83F96" w14:textId="77777777" w:rsidR="00DE5C56" w:rsidRPr="00DE5C56" w:rsidRDefault="00DE5C56" w:rsidP="00DE5C56">
      <w:r w:rsidRPr="00DE5C56">
        <w:pict w14:anchorId="4A0C7CAA">
          <v:rect id="_x0000_i1150" style="width:0;height:1.5pt" o:hralign="center" o:hrstd="t" o:hr="t" fillcolor="#a0a0a0" stroked="f"/>
        </w:pict>
      </w:r>
    </w:p>
    <w:p w14:paraId="50DC1C95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PERSON SPECIFICATION</w:t>
      </w:r>
    </w:p>
    <w:p w14:paraId="274157B9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Essential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5"/>
        <w:gridCol w:w="1025"/>
      </w:tblGrid>
      <w:tr w:rsidR="00DE5C56" w:rsidRPr="00DE5C56" w14:paraId="0D3457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0CF14A6" w14:textId="77777777" w:rsidR="00DE5C56" w:rsidRPr="00DE5C56" w:rsidRDefault="00DE5C56" w:rsidP="00DE5C56">
            <w:pPr>
              <w:rPr>
                <w:b/>
                <w:bCs/>
              </w:rPr>
            </w:pPr>
            <w:r w:rsidRPr="00DE5C56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357DFDF" w14:textId="77777777" w:rsidR="00DE5C56" w:rsidRPr="00DE5C56" w:rsidRDefault="00DE5C56" w:rsidP="00DE5C56">
            <w:pPr>
              <w:rPr>
                <w:b/>
                <w:bCs/>
              </w:rPr>
            </w:pPr>
            <w:r w:rsidRPr="00DE5C56">
              <w:rPr>
                <w:b/>
                <w:bCs/>
              </w:rPr>
              <w:t>Essential</w:t>
            </w:r>
          </w:p>
        </w:tc>
      </w:tr>
      <w:tr w:rsidR="00DE5C56" w:rsidRPr="00DE5C56" w14:paraId="6844A0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084D40" w14:textId="77777777" w:rsidR="00DE5C56" w:rsidRPr="00DE5C56" w:rsidRDefault="00DE5C56" w:rsidP="00DE5C56">
            <w:r w:rsidRPr="00DE5C56">
              <w:t>Registered Nurse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884825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132512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D27377" w14:textId="77777777" w:rsidR="00DE5C56" w:rsidRPr="00DE5C56" w:rsidRDefault="00DE5C56" w:rsidP="00DE5C56">
            <w:r w:rsidRPr="00DE5C56">
              <w:t>Current NMC Registration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A45A32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5EA0FC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3CABAF" w14:textId="77777777" w:rsidR="00DE5C56" w:rsidRPr="00DE5C56" w:rsidRDefault="00DE5C56" w:rsidP="00DE5C56">
            <w:r w:rsidRPr="00DE5C56">
              <w:t>Independent Prescribing Qualification (V300)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930E87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02889B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F54279" w14:textId="77777777" w:rsidR="00DE5C56" w:rsidRPr="00DE5C56" w:rsidRDefault="00DE5C56" w:rsidP="00DE5C56">
            <w:proofErr w:type="gramStart"/>
            <w:r w:rsidRPr="00DE5C56">
              <w:t>Master's Degree in Advanced Clinical</w:t>
            </w:r>
            <w:proofErr w:type="gramEnd"/>
            <w:r w:rsidRPr="00DE5C56">
              <w:t xml:space="preserve"> Practice or equivalent advanced clinical qualification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040D8D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2C1FD5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CD4563" w14:textId="77777777" w:rsidR="00DE5C56" w:rsidRPr="00DE5C56" w:rsidRDefault="00DE5C56" w:rsidP="00DE5C56">
            <w:r w:rsidRPr="00DE5C56">
              <w:t>Evidence of advanced clinical assessment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EBB8DD" w14:textId="77777777" w:rsidR="00DE5C56" w:rsidRPr="00DE5C56" w:rsidRDefault="00DE5C56" w:rsidP="00DE5C56">
            <w:r w:rsidRPr="00DE5C56">
              <w:t>✓</w:t>
            </w:r>
          </w:p>
        </w:tc>
      </w:tr>
    </w:tbl>
    <w:p w14:paraId="5C43A480" w14:textId="77777777" w:rsidR="00DE5C56" w:rsidRPr="00DE5C56" w:rsidRDefault="00DE5C56" w:rsidP="00DE5C56">
      <w:r w:rsidRPr="00DE5C56">
        <w:pict w14:anchorId="5C176A3C">
          <v:rect id="_x0000_i1151" style="width:0;height:1.5pt" o:hralign="center" o:hrstd="t" o:hr="t" fillcolor="#a0a0a0" stroked="f"/>
        </w:pict>
      </w:r>
    </w:p>
    <w:p w14:paraId="5930F46E" w14:textId="77777777" w:rsidR="00DE5C56" w:rsidRDefault="00DE5C56" w:rsidP="00DE5C56">
      <w:pPr>
        <w:rPr>
          <w:b/>
          <w:bCs/>
        </w:rPr>
      </w:pPr>
    </w:p>
    <w:p w14:paraId="093E258B" w14:textId="77777777" w:rsidR="00DE5C56" w:rsidRDefault="00DE5C56" w:rsidP="00DE5C56">
      <w:pPr>
        <w:rPr>
          <w:b/>
          <w:bCs/>
        </w:rPr>
      </w:pPr>
    </w:p>
    <w:p w14:paraId="2CE84CC1" w14:textId="77777777" w:rsidR="00DE5C56" w:rsidRDefault="00DE5C56" w:rsidP="00DE5C56">
      <w:pPr>
        <w:rPr>
          <w:b/>
          <w:bCs/>
        </w:rPr>
      </w:pPr>
    </w:p>
    <w:p w14:paraId="1FFC8344" w14:textId="77777777" w:rsidR="00DE5C56" w:rsidRDefault="00DE5C56" w:rsidP="00DE5C56">
      <w:pPr>
        <w:rPr>
          <w:b/>
          <w:bCs/>
        </w:rPr>
      </w:pPr>
    </w:p>
    <w:p w14:paraId="241BAD00" w14:textId="77777777" w:rsidR="00DE5C56" w:rsidRDefault="00DE5C56" w:rsidP="00DE5C56">
      <w:pPr>
        <w:rPr>
          <w:b/>
          <w:bCs/>
        </w:rPr>
      </w:pPr>
    </w:p>
    <w:p w14:paraId="2DA22BE8" w14:textId="77777777" w:rsidR="00DE5C56" w:rsidRDefault="00DE5C56" w:rsidP="00DE5C56">
      <w:pPr>
        <w:rPr>
          <w:b/>
          <w:bCs/>
        </w:rPr>
      </w:pPr>
    </w:p>
    <w:p w14:paraId="2DA5B9CD" w14:textId="77777777" w:rsidR="00DE5C56" w:rsidRDefault="00DE5C56" w:rsidP="00DE5C56">
      <w:pPr>
        <w:rPr>
          <w:b/>
          <w:bCs/>
        </w:rPr>
      </w:pPr>
    </w:p>
    <w:p w14:paraId="2643FCA7" w14:textId="77777777" w:rsidR="00DE5C56" w:rsidRDefault="00DE5C56" w:rsidP="00DE5C56">
      <w:pPr>
        <w:rPr>
          <w:b/>
          <w:bCs/>
        </w:rPr>
      </w:pPr>
    </w:p>
    <w:p w14:paraId="2A0AB691" w14:textId="19406C36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lastRenderedPageBreak/>
        <w:t>Essential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5"/>
        <w:gridCol w:w="1025"/>
      </w:tblGrid>
      <w:tr w:rsidR="00DE5C56" w:rsidRPr="00DE5C56" w14:paraId="6490E8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80A9A03" w14:textId="77777777" w:rsidR="00DE5C56" w:rsidRPr="00DE5C56" w:rsidRDefault="00DE5C56" w:rsidP="00DE5C56">
            <w:pPr>
              <w:rPr>
                <w:b/>
                <w:bCs/>
              </w:rPr>
            </w:pPr>
            <w:r w:rsidRPr="00DE5C56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9C34DEA" w14:textId="77777777" w:rsidR="00DE5C56" w:rsidRPr="00DE5C56" w:rsidRDefault="00DE5C56" w:rsidP="00DE5C56">
            <w:pPr>
              <w:rPr>
                <w:b/>
                <w:bCs/>
              </w:rPr>
            </w:pPr>
            <w:r w:rsidRPr="00DE5C56">
              <w:rPr>
                <w:b/>
                <w:bCs/>
              </w:rPr>
              <w:t>Essential</w:t>
            </w:r>
          </w:p>
        </w:tc>
      </w:tr>
      <w:tr w:rsidR="00DE5C56" w:rsidRPr="00DE5C56" w14:paraId="3CC103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2E45BF" w14:textId="77777777" w:rsidR="00DE5C56" w:rsidRPr="00DE5C56" w:rsidRDefault="00DE5C56" w:rsidP="00DE5C56">
            <w:r w:rsidRPr="00DE5C56">
              <w:t>Significant post-registration nursing 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3678B1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5BB3A1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9D1BFF" w14:textId="77777777" w:rsidR="00DE5C56" w:rsidRPr="00DE5C56" w:rsidRDefault="00DE5C56" w:rsidP="00DE5C56">
            <w:r w:rsidRPr="00DE5C56">
              <w:t>Experience working autonomously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47EF49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35BD5A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4F5C99" w14:textId="77777777" w:rsidR="00DE5C56" w:rsidRPr="00DE5C56" w:rsidRDefault="00DE5C56" w:rsidP="00DE5C56">
            <w:r w:rsidRPr="00DE5C56">
              <w:t>Experience assessing and managing undifferentiated presentations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A003C5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03B7AF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389636" w14:textId="77777777" w:rsidR="00DE5C56" w:rsidRPr="00DE5C56" w:rsidRDefault="00DE5C56" w:rsidP="00DE5C56">
            <w:r w:rsidRPr="00DE5C56">
              <w:t>Independent prescribing 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E75BC0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7E011E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C8A77E" w14:textId="77777777" w:rsidR="00DE5C56" w:rsidRPr="00DE5C56" w:rsidRDefault="00DE5C56" w:rsidP="00DE5C56">
            <w:r w:rsidRPr="00DE5C56">
              <w:t>Experience working within primary care, urgent care, walk-in centres or emergency care settings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CE6B90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27B9A6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EF53EE" w14:textId="77777777" w:rsidR="00DE5C56" w:rsidRPr="00DE5C56" w:rsidRDefault="00DE5C56" w:rsidP="00DE5C56">
            <w:r w:rsidRPr="00DE5C56">
              <w:t>Experience using clinical decision-making and risk assessment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73921F" w14:textId="77777777" w:rsidR="00DE5C56" w:rsidRPr="00DE5C56" w:rsidRDefault="00DE5C56" w:rsidP="00DE5C56">
            <w:r w:rsidRPr="00DE5C56">
              <w:t>✓</w:t>
            </w:r>
          </w:p>
        </w:tc>
      </w:tr>
    </w:tbl>
    <w:p w14:paraId="712F480A" w14:textId="7F6A1161" w:rsidR="00DE5C56" w:rsidRPr="00DE5C56" w:rsidRDefault="00DE5C56" w:rsidP="00DE5C56">
      <w:r w:rsidRPr="00DE5C56">
        <w:pict w14:anchorId="09536FE5">
          <v:rect id="_x0000_i1152" style="width:0;height:1.5pt" o:hralign="center" o:hrstd="t" o:hr="t" fillcolor="#a0a0a0" stroked="f"/>
        </w:pict>
      </w:r>
    </w:p>
    <w:p w14:paraId="019737B8" w14:textId="2396F485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Essential Knowledge and Skills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9"/>
        <w:gridCol w:w="1025"/>
      </w:tblGrid>
      <w:tr w:rsidR="00DE5C56" w:rsidRPr="00DE5C56" w14:paraId="2E53D9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414B5D" w14:textId="77777777" w:rsidR="00DE5C56" w:rsidRPr="00DE5C56" w:rsidRDefault="00DE5C56" w:rsidP="00DE5C56">
            <w:pPr>
              <w:rPr>
                <w:b/>
                <w:bCs/>
              </w:rPr>
            </w:pPr>
            <w:r w:rsidRPr="00DE5C56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0F4E721" w14:textId="77777777" w:rsidR="00DE5C56" w:rsidRPr="00DE5C56" w:rsidRDefault="00DE5C56" w:rsidP="00DE5C56">
            <w:pPr>
              <w:rPr>
                <w:b/>
                <w:bCs/>
              </w:rPr>
            </w:pPr>
            <w:r w:rsidRPr="00DE5C56">
              <w:rPr>
                <w:b/>
                <w:bCs/>
              </w:rPr>
              <w:t>Essential</w:t>
            </w:r>
          </w:p>
        </w:tc>
      </w:tr>
      <w:tr w:rsidR="00DE5C56" w:rsidRPr="00DE5C56" w14:paraId="2165F7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BCC98E" w14:textId="77777777" w:rsidR="00DE5C56" w:rsidRPr="00DE5C56" w:rsidRDefault="00DE5C56" w:rsidP="00DE5C56">
            <w:r w:rsidRPr="00DE5C56">
              <w:t>Advanced examination and consultation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8D4A3E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3C78AB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D2E931" w14:textId="77777777" w:rsidR="00DE5C56" w:rsidRPr="00DE5C56" w:rsidRDefault="00DE5C56" w:rsidP="00DE5C56">
            <w:r w:rsidRPr="00DE5C56">
              <w:t>Clinical reasoning and differential diagnosis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48E4A7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1124D8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478131" w14:textId="77777777" w:rsidR="00DE5C56" w:rsidRPr="00DE5C56" w:rsidRDefault="00DE5C56" w:rsidP="00DE5C56">
            <w:r w:rsidRPr="00DE5C56">
              <w:t>Safe prescribing practices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3422B8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74E605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98DA35" w14:textId="77777777" w:rsidR="00DE5C56" w:rsidRPr="00DE5C56" w:rsidRDefault="00DE5C56" w:rsidP="00DE5C56">
            <w:r w:rsidRPr="00DE5C56">
              <w:t>Knowledge of clinical governance principles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F80508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4A3AA4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74D521" w14:textId="77777777" w:rsidR="00DE5C56" w:rsidRPr="00DE5C56" w:rsidRDefault="00DE5C56" w:rsidP="00DE5C56">
            <w:r w:rsidRPr="00DE5C56">
              <w:t>Understanding of safeguarding legislation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2122A4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0B80C9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BD0232" w14:textId="77777777" w:rsidR="00DE5C56" w:rsidRPr="00DE5C56" w:rsidRDefault="00DE5C56" w:rsidP="00DE5C56">
            <w:r w:rsidRPr="00DE5C56">
              <w:t>Ability to prioritise workload effectively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0A202A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0F2A69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C299FE" w14:textId="77777777" w:rsidR="00DE5C56" w:rsidRPr="00DE5C56" w:rsidRDefault="00DE5C56" w:rsidP="00DE5C56">
            <w:r w:rsidRPr="00DE5C56">
              <w:t>Excellent communication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9A93F1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1664A0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14C13F" w14:textId="77777777" w:rsidR="00DE5C56" w:rsidRPr="00DE5C56" w:rsidRDefault="00DE5C56" w:rsidP="00DE5C56">
            <w:r w:rsidRPr="00DE5C56">
              <w:t>IT literacy and electronic record systems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467789" w14:textId="77777777" w:rsidR="00DE5C56" w:rsidRPr="00DE5C56" w:rsidRDefault="00DE5C56" w:rsidP="00DE5C56">
            <w:r w:rsidRPr="00DE5C56">
              <w:t>✓</w:t>
            </w:r>
          </w:p>
        </w:tc>
      </w:tr>
    </w:tbl>
    <w:p w14:paraId="2D7F96D8" w14:textId="77777777" w:rsidR="00DE5C56" w:rsidRPr="00DE5C56" w:rsidRDefault="00DE5C56" w:rsidP="00DE5C56">
      <w:r w:rsidRPr="00DE5C56">
        <w:pict w14:anchorId="60F84D7A">
          <v:rect id="_x0000_i1153" style="width:0;height:1.5pt" o:hralign="center" o:hrstd="t" o:hr="t" fillcolor="#a0a0a0" stroked="f"/>
        </w:pict>
      </w:r>
    </w:p>
    <w:p w14:paraId="1051D55C" w14:textId="77777777" w:rsidR="00DE5C56" w:rsidRDefault="00DE5C56" w:rsidP="00DE5C56">
      <w:pPr>
        <w:rPr>
          <w:b/>
          <w:bCs/>
        </w:rPr>
      </w:pPr>
    </w:p>
    <w:p w14:paraId="067E4054" w14:textId="77777777" w:rsidR="00DE5C56" w:rsidRDefault="00DE5C56" w:rsidP="00DE5C56">
      <w:pPr>
        <w:rPr>
          <w:b/>
          <w:bCs/>
        </w:rPr>
      </w:pPr>
    </w:p>
    <w:p w14:paraId="40DB1AFE" w14:textId="77777777" w:rsidR="00DE5C56" w:rsidRDefault="00DE5C56" w:rsidP="00DE5C56">
      <w:pPr>
        <w:rPr>
          <w:b/>
          <w:bCs/>
        </w:rPr>
      </w:pPr>
    </w:p>
    <w:p w14:paraId="1D71CE22" w14:textId="77777777" w:rsidR="00DE5C56" w:rsidRDefault="00DE5C56" w:rsidP="00DE5C56">
      <w:pPr>
        <w:rPr>
          <w:b/>
          <w:bCs/>
        </w:rPr>
      </w:pPr>
    </w:p>
    <w:p w14:paraId="6F29BAA7" w14:textId="77777777" w:rsidR="00DE5C56" w:rsidRDefault="00DE5C56" w:rsidP="00DE5C56">
      <w:pPr>
        <w:rPr>
          <w:b/>
          <w:bCs/>
        </w:rPr>
      </w:pPr>
    </w:p>
    <w:p w14:paraId="12CAAD05" w14:textId="31FDC2DF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Desirable Criteria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3"/>
        <w:gridCol w:w="1067"/>
      </w:tblGrid>
      <w:tr w:rsidR="00DE5C56" w:rsidRPr="00DE5C56" w14:paraId="70B6A9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45C5669" w14:textId="77777777" w:rsidR="00DE5C56" w:rsidRPr="00DE5C56" w:rsidRDefault="00DE5C56" w:rsidP="00DE5C56">
            <w:pPr>
              <w:rPr>
                <w:b/>
                <w:bCs/>
              </w:rPr>
            </w:pPr>
            <w:r w:rsidRPr="00DE5C56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6BB975" w14:textId="77777777" w:rsidR="00DE5C56" w:rsidRPr="00DE5C56" w:rsidRDefault="00DE5C56" w:rsidP="00DE5C56">
            <w:pPr>
              <w:rPr>
                <w:b/>
                <w:bCs/>
              </w:rPr>
            </w:pPr>
            <w:r w:rsidRPr="00DE5C56">
              <w:rPr>
                <w:b/>
                <w:bCs/>
              </w:rPr>
              <w:t>Desirable</w:t>
            </w:r>
          </w:p>
        </w:tc>
      </w:tr>
      <w:tr w:rsidR="00DE5C56" w:rsidRPr="00DE5C56" w14:paraId="42BFD2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A49C71" w14:textId="77777777" w:rsidR="00DE5C56" w:rsidRPr="00DE5C56" w:rsidRDefault="00DE5C56" w:rsidP="00DE5C56">
            <w:r w:rsidRPr="00DE5C56">
              <w:t>Previous GP Practice 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1257D2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07270D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022A50" w14:textId="77777777" w:rsidR="00DE5C56" w:rsidRPr="00DE5C56" w:rsidRDefault="00DE5C56" w:rsidP="00DE5C56">
            <w:r w:rsidRPr="00DE5C56">
              <w:t>SystmOne 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1E1561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560A73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443477" w14:textId="77777777" w:rsidR="00DE5C56" w:rsidRPr="00DE5C56" w:rsidRDefault="00DE5C56" w:rsidP="00DE5C56">
            <w:r w:rsidRPr="00DE5C56">
              <w:t>Advanced Clinical Practitioner accreditation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9D5674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27EC6F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0ABCD8" w14:textId="77777777" w:rsidR="00DE5C56" w:rsidRPr="00DE5C56" w:rsidRDefault="00DE5C56" w:rsidP="00DE5C56">
            <w:r w:rsidRPr="00DE5C56">
              <w:t>Teaching or mentoring 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FB9E15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596883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8D0C4A" w14:textId="77777777" w:rsidR="00DE5C56" w:rsidRPr="00DE5C56" w:rsidRDefault="00DE5C56" w:rsidP="00DE5C56">
            <w:r w:rsidRPr="00DE5C56">
              <w:t>Experience in quality improvement projects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1D4EE6" w14:textId="77777777" w:rsidR="00DE5C56" w:rsidRPr="00DE5C56" w:rsidRDefault="00DE5C56" w:rsidP="00DE5C56">
            <w:r w:rsidRPr="00DE5C56">
              <w:t>✓</w:t>
            </w:r>
          </w:p>
        </w:tc>
      </w:tr>
      <w:tr w:rsidR="00DE5C56" w:rsidRPr="00DE5C56" w14:paraId="4FF6C6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7B5DF6" w14:textId="77777777" w:rsidR="00DE5C56" w:rsidRPr="00DE5C56" w:rsidRDefault="00DE5C56" w:rsidP="00DE5C56">
            <w:r w:rsidRPr="00DE5C56">
              <w:t>Experience supporting QOF delivery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D05918" w14:textId="77777777" w:rsidR="00DE5C56" w:rsidRPr="00DE5C56" w:rsidRDefault="00DE5C56" w:rsidP="00DE5C56">
            <w:r w:rsidRPr="00DE5C56">
              <w:t>✓</w:t>
            </w:r>
          </w:p>
        </w:tc>
      </w:tr>
    </w:tbl>
    <w:p w14:paraId="49276C90" w14:textId="77777777" w:rsidR="00DE5C56" w:rsidRPr="00DE5C56" w:rsidRDefault="00DE5C56" w:rsidP="00DE5C56">
      <w:r w:rsidRPr="00DE5C56">
        <w:pict w14:anchorId="30C11E62">
          <v:rect id="_x0000_i1154" style="width:0;height:1.5pt" o:hralign="center" o:hrstd="t" o:hr="t" fillcolor="#a0a0a0" stroked="f"/>
        </w:pict>
      </w:r>
    </w:p>
    <w:p w14:paraId="087C9ACC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What We Offer</w:t>
      </w:r>
    </w:p>
    <w:p w14:paraId="2F4B265A" w14:textId="77777777" w:rsidR="00DE5C56" w:rsidRPr="00DE5C56" w:rsidRDefault="00DE5C56" w:rsidP="00DE5C56">
      <w:pPr>
        <w:numPr>
          <w:ilvl w:val="0"/>
          <w:numId w:val="9"/>
        </w:numPr>
      </w:pPr>
      <w:r w:rsidRPr="00DE5C56">
        <w:t>Competitive salary.</w:t>
      </w:r>
    </w:p>
    <w:p w14:paraId="710B24E8" w14:textId="77777777" w:rsidR="00DE5C56" w:rsidRPr="00DE5C56" w:rsidRDefault="00DE5C56" w:rsidP="00DE5C56">
      <w:pPr>
        <w:numPr>
          <w:ilvl w:val="0"/>
          <w:numId w:val="9"/>
        </w:numPr>
      </w:pPr>
      <w:r w:rsidRPr="00DE5C56">
        <w:t>NHS Pension Scheme.</w:t>
      </w:r>
    </w:p>
    <w:p w14:paraId="5393CCCB" w14:textId="77777777" w:rsidR="00DE5C56" w:rsidRPr="00DE5C56" w:rsidRDefault="00DE5C56" w:rsidP="00DE5C56">
      <w:pPr>
        <w:numPr>
          <w:ilvl w:val="0"/>
          <w:numId w:val="9"/>
        </w:numPr>
      </w:pPr>
      <w:r w:rsidRPr="00DE5C56">
        <w:t>Supportive multidisciplinary team.</w:t>
      </w:r>
    </w:p>
    <w:p w14:paraId="682472F7" w14:textId="77777777" w:rsidR="00DE5C56" w:rsidRPr="00DE5C56" w:rsidRDefault="00DE5C56" w:rsidP="00DE5C56">
      <w:pPr>
        <w:numPr>
          <w:ilvl w:val="0"/>
          <w:numId w:val="9"/>
        </w:numPr>
      </w:pPr>
      <w:r w:rsidRPr="00DE5C56">
        <w:t>Excellent CPD opportunities.</w:t>
      </w:r>
    </w:p>
    <w:p w14:paraId="595B6B29" w14:textId="77777777" w:rsidR="00DE5C56" w:rsidRPr="00DE5C56" w:rsidRDefault="00DE5C56" w:rsidP="00DE5C56">
      <w:pPr>
        <w:numPr>
          <w:ilvl w:val="0"/>
          <w:numId w:val="9"/>
        </w:numPr>
      </w:pPr>
      <w:r w:rsidRPr="00DE5C56">
        <w:t xml:space="preserve">Study </w:t>
      </w:r>
      <w:proofErr w:type="gramStart"/>
      <w:r w:rsidRPr="00DE5C56">
        <w:t>leave</w:t>
      </w:r>
      <w:proofErr w:type="gramEnd"/>
      <w:r w:rsidRPr="00DE5C56">
        <w:t xml:space="preserve"> and training support.</w:t>
      </w:r>
    </w:p>
    <w:p w14:paraId="232AE048" w14:textId="77777777" w:rsidR="00DE5C56" w:rsidRPr="00DE5C56" w:rsidRDefault="00DE5C56" w:rsidP="00DE5C56">
      <w:pPr>
        <w:numPr>
          <w:ilvl w:val="0"/>
          <w:numId w:val="9"/>
        </w:numPr>
      </w:pPr>
      <w:r w:rsidRPr="00DE5C56">
        <w:t>Opportunity to shape and develop clinical services.</w:t>
      </w:r>
    </w:p>
    <w:p w14:paraId="3EEB0292" w14:textId="77777777" w:rsidR="00DE5C56" w:rsidRPr="00DE5C56" w:rsidRDefault="00DE5C56" w:rsidP="00DE5C56">
      <w:pPr>
        <w:numPr>
          <w:ilvl w:val="0"/>
          <w:numId w:val="9"/>
        </w:numPr>
      </w:pPr>
      <w:r w:rsidRPr="00DE5C56">
        <w:t>Flexible working opportunities where service needs permit.</w:t>
      </w:r>
    </w:p>
    <w:p w14:paraId="58CE81C4" w14:textId="77777777" w:rsidR="00DE5C56" w:rsidRPr="00DE5C56" w:rsidRDefault="00DE5C56" w:rsidP="00DE5C56">
      <w:pPr>
        <w:numPr>
          <w:ilvl w:val="0"/>
          <w:numId w:val="9"/>
        </w:numPr>
      </w:pPr>
      <w:r w:rsidRPr="00DE5C56">
        <w:t>Modern clinical systems and facilities.</w:t>
      </w:r>
    </w:p>
    <w:p w14:paraId="0555172C" w14:textId="77777777" w:rsidR="00DE5C56" w:rsidRPr="00DE5C56" w:rsidRDefault="00DE5C56" w:rsidP="00DE5C56">
      <w:r w:rsidRPr="00DE5C56">
        <w:pict w14:anchorId="7BB76001">
          <v:rect id="_x0000_i1155" style="width:0;height:1.5pt" o:hralign="center" o:hrstd="t" o:hr="t" fillcolor="#a0a0a0" stroked="f"/>
        </w:pict>
      </w:r>
    </w:p>
    <w:p w14:paraId="2C6693BB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Disclosure and Barring Service (DBS)</w:t>
      </w:r>
    </w:p>
    <w:p w14:paraId="763E2EDE" w14:textId="77777777" w:rsidR="00DE5C56" w:rsidRPr="00DE5C56" w:rsidRDefault="00DE5C56" w:rsidP="00DE5C56">
      <w:r w:rsidRPr="00DE5C56">
        <w:t>This post is subject to an Enhanced DBS Check with Adult and Child Workforce Barring Checks in accordance with NHS Employment Standards.</w:t>
      </w:r>
    </w:p>
    <w:p w14:paraId="4A98F4DB" w14:textId="77777777" w:rsidR="00DE5C56" w:rsidRPr="00DE5C56" w:rsidRDefault="00DE5C56" w:rsidP="00DE5C56">
      <w:r w:rsidRPr="00DE5C56">
        <w:pict w14:anchorId="44EAEE5D">
          <v:rect id="_x0000_i1156" style="width:0;height:1.5pt" o:hralign="center" o:hrstd="t" o:hr="t" fillcolor="#a0a0a0" stroked="f"/>
        </w:pict>
      </w:r>
    </w:p>
    <w:p w14:paraId="68F65949" w14:textId="77777777" w:rsidR="00DE5C56" w:rsidRPr="00DE5C56" w:rsidRDefault="00DE5C56" w:rsidP="00DE5C56">
      <w:pPr>
        <w:rPr>
          <w:b/>
          <w:bCs/>
        </w:rPr>
      </w:pPr>
      <w:r w:rsidRPr="00DE5C56">
        <w:rPr>
          <w:b/>
          <w:bCs/>
        </w:rPr>
        <w:t>Application Process</w:t>
      </w:r>
    </w:p>
    <w:p w14:paraId="1DC0DE16" w14:textId="77777777" w:rsidR="00DE5C56" w:rsidRPr="00DE5C56" w:rsidRDefault="00DE5C56" w:rsidP="00DE5C56">
      <w:r w:rsidRPr="00DE5C56">
        <w:t>Only shortlisted applicants will be contacted.</w:t>
      </w:r>
    </w:p>
    <w:p w14:paraId="08807A74" w14:textId="2EEA8A1C" w:rsidR="00B5655C" w:rsidRDefault="00DE5C56">
      <w:r w:rsidRPr="00DE5C56">
        <w:pict w14:anchorId="03C74420">
          <v:rect id="_x0000_i1157" style="width:0;height:1.5pt" o:hralign="center" o:hrstd="t" o:hr="t" fillcolor="#a0a0a0" stroked="f"/>
        </w:pict>
      </w:r>
    </w:p>
    <w:sectPr w:rsidR="00B565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D8FA" w14:textId="77777777" w:rsidR="00CD5CC6" w:rsidRDefault="00CD5CC6" w:rsidP="00DE5C56">
      <w:pPr>
        <w:spacing w:after="0" w:line="240" w:lineRule="auto"/>
      </w:pPr>
      <w:r>
        <w:separator/>
      </w:r>
    </w:p>
  </w:endnote>
  <w:endnote w:type="continuationSeparator" w:id="0">
    <w:p w14:paraId="34CBC0B5" w14:textId="77777777" w:rsidR="00CD5CC6" w:rsidRDefault="00CD5CC6" w:rsidP="00DE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5A51" w14:textId="77777777" w:rsidR="00CD5CC6" w:rsidRDefault="00CD5CC6" w:rsidP="00DE5C56">
      <w:pPr>
        <w:spacing w:after="0" w:line="240" w:lineRule="auto"/>
      </w:pPr>
      <w:r>
        <w:separator/>
      </w:r>
    </w:p>
  </w:footnote>
  <w:footnote w:type="continuationSeparator" w:id="0">
    <w:p w14:paraId="6778204B" w14:textId="77777777" w:rsidR="00CD5CC6" w:rsidRDefault="00CD5CC6" w:rsidP="00DE5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0675" w14:textId="77777777" w:rsidR="00DE5C56" w:rsidRDefault="00DE5C56" w:rsidP="00DE5C56">
    <w:pPr>
      <w:pStyle w:val="Header"/>
      <w:jc w:val="center"/>
    </w:pPr>
    <w:r>
      <w:rPr>
        <w:noProof/>
      </w:rPr>
      <w:drawing>
        <wp:inline distT="0" distB="0" distL="0" distR="0" wp14:anchorId="7A2C76F0" wp14:editId="16DBBFD0">
          <wp:extent cx="5723255" cy="821055"/>
          <wp:effectExtent l="0" t="0" r="0" b="0"/>
          <wp:docPr id="14624929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25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8FB4AF" w14:textId="77777777" w:rsidR="00DE5C56" w:rsidRPr="00A52CE1" w:rsidRDefault="00DE5C56" w:rsidP="00DE5C56">
    <w:pPr>
      <w:pStyle w:val="Header"/>
      <w:rPr>
        <w:rFonts w:ascii="Avenir Next LT Pro" w:hAnsi="Avenir Next LT Pro"/>
        <w:sz w:val="16"/>
        <w:szCs w:val="16"/>
      </w:rPr>
    </w:pPr>
  </w:p>
  <w:p w14:paraId="791372EA" w14:textId="77777777" w:rsidR="00DE5C56" w:rsidRPr="00A52CE1" w:rsidRDefault="00DE5C56" w:rsidP="00DE5C56">
    <w:pPr>
      <w:pStyle w:val="Header"/>
      <w:rPr>
        <w:rFonts w:ascii="Avenir Next LT Pro Demi" w:hAnsi="Avenir Next LT Pro Demi"/>
        <w:b/>
        <w:bCs/>
        <w:color w:val="005581"/>
        <w:sz w:val="18"/>
        <w:szCs w:val="18"/>
      </w:rPr>
    </w:pPr>
    <w:r w:rsidRPr="00A52CE1">
      <w:rPr>
        <w:rFonts w:ascii="Avenir Next LT Pro Demi" w:hAnsi="Avenir Next LT Pro Demi"/>
        <w:b/>
        <w:bCs/>
        <w:color w:val="005581"/>
        <w:sz w:val="18"/>
        <w:szCs w:val="18"/>
      </w:rPr>
      <w:t xml:space="preserve">Fields Road, Wootton, Bedford, MK43 9JJ  </w:t>
    </w:r>
    <w:r>
      <w:rPr>
        <w:rFonts w:ascii="Avenir Next LT Pro Demi" w:hAnsi="Avenir Next LT Pro Demi"/>
        <w:b/>
        <w:bCs/>
        <w:color w:val="005581"/>
        <w:sz w:val="18"/>
        <w:szCs w:val="18"/>
      </w:rPr>
      <w:t xml:space="preserve">  |    </w:t>
    </w:r>
    <w:r w:rsidRPr="00A52CE1">
      <w:rPr>
        <w:rFonts w:ascii="Avenir Next LT Pro Demi" w:hAnsi="Avenir Next LT Pro Demi"/>
        <w:b/>
        <w:bCs/>
        <w:color w:val="005581"/>
        <w:sz w:val="18"/>
        <w:szCs w:val="18"/>
      </w:rPr>
      <w:t>2-6 Beauvais Square, Shortstown, Bedford, MK42 0GS</w:t>
    </w:r>
    <w:r>
      <w:rPr>
        <w:rFonts w:ascii="Avenir Next LT Pro Demi" w:hAnsi="Avenir Next LT Pro Demi"/>
        <w:b/>
        <w:bCs/>
        <w:color w:val="005581"/>
        <w:sz w:val="18"/>
        <w:szCs w:val="18"/>
      </w:rPr>
      <w:t xml:space="preserve">    |    www.tvmp.com</w:t>
    </w:r>
  </w:p>
  <w:p w14:paraId="448A3B6B" w14:textId="77777777" w:rsidR="00DE5C56" w:rsidRDefault="00DE5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1B94"/>
    <w:multiLevelType w:val="multilevel"/>
    <w:tmpl w:val="680E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1255C"/>
    <w:multiLevelType w:val="multilevel"/>
    <w:tmpl w:val="D66A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A6F51"/>
    <w:multiLevelType w:val="multilevel"/>
    <w:tmpl w:val="95AA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A50C0"/>
    <w:multiLevelType w:val="multilevel"/>
    <w:tmpl w:val="4312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2422F"/>
    <w:multiLevelType w:val="multilevel"/>
    <w:tmpl w:val="879C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E35C5"/>
    <w:multiLevelType w:val="multilevel"/>
    <w:tmpl w:val="E8B0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67C8E"/>
    <w:multiLevelType w:val="multilevel"/>
    <w:tmpl w:val="4604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77182"/>
    <w:multiLevelType w:val="multilevel"/>
    <w:tmpl w:val="CE22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254C8"/>
    <w:multiLevelType w:val="multilevel"/>
    <w:tmpl w:val="6528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F4B30"/>
    <w:multiLevelType w:val="multilevel"/>
    <w:tmpl w:val="4C2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273750">
    <w:abstractNumId w:val="8"/>
  </w:num>
  <w:num w:numId="2" w16cid:durableId="800030309">
    <w:abstractNumId w:val="5"/>
  </w:num>
  <w:num w:numId="3" w16cid:durableId="1840927215">
    <w:abstractNumId w:val="2"/>
  </w:num>
  <w:num w:numId="4" w16cid:durableId="2040546171">
    <w:abstractNumId w:val="9"/>
  </w:num>
  <w:num w:numId="5" w16cid:durableId="401219901">
    <w:abstractNumId w:val="0"/>
  </w:num>
  <w:num w:numId="6" w16cid:durableId="1436174109">
    <w:abstractNumId w:val="7"/>
  </w:num>
  <w:num w:numId="7" w16cid:durableId="347024928">
    <w:abstractNumId w:val="6"/>
  </w:num>
  <w:num w:numId="8" w16cid:durableId="1029795460">
    <w:abstractNumId w:val="4"/>
  </w:num>
  <w:num w:numId="9" w16cid:durableId="2075660953">
    <w:abstractNumId w:val="3"/>
  </w:num>
  <w:num w:numId="10" w16cid:durableId="135018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56"/>
    <w:rsid w:val="00B5655C"/>
    <w:rsid w:val="00CD5CC6"/>
    <w:rsid w:val="00D32695"/>
    <w:rsid w:val="00D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4956"/>
  <w15:chartTrackingRefBased/>
  <w15:docId w15:val="{42FB0ED6-6A88-46ED-8F72-799C9857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C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5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56"/>
  </w:style>
  <w:style w:type="paragraph" w:styleId="Footer">
    <w:name w:val="footer"/>
    <w:basedOn w:val="Normal"/>
    <w:link w:val="FooterChar"/>
    <w:uiPriority w:val="99"/>
    <w:unhideWhenUsed/>
    <w:rsid w:val="00DE5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Hayley (WOOTTON VALE AND SHORTSTOWN SURGERY)</dc:creator>
  <cp:keywords/>
  <dc:description/>
  <cp:lastModifiedBy>ALLEN, Hayley (WOOTTON VALE AND SHORTSTOWN SURGERY)</cp:lastModifiedBy>
  <cp:revision>1</cp:revision>
  <dcterms:created xsi:type="dcterms:W3CDTF">2026-07-10T11:11:00Z</dcterms:created>
  <dcterms:modified xsi:type="dcterms:W3CDTF">2026-07-10T11:16:00Z</dcterms:modified>
</cp:coreProperties>
</file>